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6EE806" w14:textId="77777777" w:rsidR="00932438" w:rsidRDefault="00932438" w:rsidP="007421DE">
      <w:pPr>
        <w:jc w:val="center"/>
        <w:rPr>
          <w:rFonts w:ascii="Century Gothic" w:hAnsi="Century Gothic"/>
          <w:b/>
          <w:bCs/>
          <w:caps/>
          <w:sz w:val="21"/>
          <w:szCs w:val="21"/>
          <w:u w:val="single"/>
          <w:lang w:val="en-GB" w:eastAsia="en-ZA"/>
        </w:rPr>
      </w:pPr>
    </w:p>
    <w:p w14:paraId="01C81C8E" w14:textId="77777777" w:rsidR="000A3589" w:rsidRPr="00D324D8" w:rsidRDefault="00D324D8" w:rsidP="00D324D8">
      <w:pPr>
        <w:rPr>
          <w:rFonts w:ascii="Century Gothic" w:hAnsi="Century Gothic"/>
          <w:b/>
          <w:iCs/>
          <w:sz w:val="21"/>
          <w:szCs w:val="21"/>
          <w:lang w:val="en-GB" w:eastAsia="en-ZA"/>
        </w:rPr>
      </w:pPr>
      <w:r w:rsidRPr="00D324D8">
        <w:rPr>
          <w:rStyle w:val="Emphasis"/>
          <w:rFonts w:ascii="Century Gothic" w:hAnsi="Century Gothic"/>
          <w:b/>
          <w:i w:val="0"/>
          <w:sz w:val="21"/>
          <w:szCs w:val="21"/>
        </w:rPr>
        <w:t>The University of KwaZulu-Natal (UKZN) is committed to meeting the objectives of Employment Equity to improve representivity within the Institution. Preference will be given to applicants from the designated groups in accordance with Employment Equity</w:t>
      </w:r>
      <w:r>
        <w:rPr>
          <w:rStyle w:val="Emphasis"/>
          <w:rFonts w:ascii="Century Gothic" w:hAnsi="Century Gothic"/>
          <w:b/>
          <w:i w:val="0"/>
          <w:sz w:val="21"/>
          <w:szCs w:val="21"/>
          <w:lang w:val="en-GB" w:eastAsia="en-ZA"/>
        </w:rPr>
        <w:t>.</w:t>
      </w:r>
    </w:p>
    <w:p w14:paraId="74FC160D" w14:textId="77777777" w:rsidR="007421DE" w:rsidRPr="00583D42" w:rsidRDefault="008D6A0A" w:rsidP="007421DE">
      <w:pPr>
        <w:jc w:val="center"/>
        <w:rPr>
          <w:rFonts w:ascii="Century Gothic" w:hAnsi="Century Gothic"/>
          <w:b/>
          <w:bCs/>
          <w:caps/>
          <w:color w:val="000000" w:themeColor="text1"/>
          <w:sz w:val="21"/>
          <w:szCs w:val="21"/>
          <w:u w:val="single"/>
          <w:lang w:val="en-GB" w:eastAsia="en-ZA"/>
        </w:rPr>
      </w:pPr>
      <w:r w:rsidRPr="00583D42">
        <w:rPr>
          <w:rFonts w:ascii="Century Gothic" w:hAnsi="Century Gothic"/>
          <w:b/>
          <w:bCs/>
          <w:caps/>
          <w:color w:val="000000" w:themeColor="text1"/>
          <w:sz w:val="21"/>
          <w:szCs w:val="21"/>
          <w:u w:val="single"/>
          <w:lang w:val="en-GB" w:eastAsia="en-ZA"/>
        </w:rPr>
        <w:t>COLLEGE OF HEALTH SCIENCE</w:t>
      </w:r>
    </w:p>
    <w:p w14:paraId="05E6DFD9" w14:textId="77777777" w:rsidR="00D324D8" w:rsidRPr="00D324D8" w:rsidRDefault="00911F23" w:rsidP="00D324D8">
      <w:pPr>
        <w:jc w:val="center"/>
        <w:rPr>
          <w:rFonts w:ascii="Century Gothic" w:hAnsi="Century Gothic"/>
          <w:b/>
          <w:bCs/>
          <w:caps/>
          <w:color w:val="000000" w:themeColor="text1"/>
          <w:sz w:val="21"/>
          <w:szCs w:val="21"/>
          <w:lang w:val="en-GB" w:eastAsia="en-ZA"/>
        </w:rPr>
      </w:pPr>
      <w:r>
        <w:rPr>
          <w:rFonts w:ascii="Century Gothic" w:hAnsi="Century Gothic"/>
          <w:b/>
          <w:bCs/>
          <w:caps/>
          <w:color w:val="000000" w:themeColor="text1"/>
          <w:sz w:val="21"/>
          <w:szCs w:val="21"/>
          <w:lang w:val="en-GB" w:eastAsia="en-ZA"/>
        </w:rPr>
        <w:t>SCHOOL OF HEALTH SCIENCES</w:t>
      </w:r>
    </w:p>
    <w:p w14:paraId="05263A43" w14:textId="5D141733" w:rsidR="00911F23" w:rsidRDefault="00147298" w:rsidP="005321D7">
      <w:pPr>
        <w:jc w:val="center"/>
        <w:rPr>
          <w:rFonts w:ascii="Century Gothic" w:hAnsi="Century Gothic"/>
          <w:b/>
          <w:sz w:val="21"/>
          <w:szCs w:val="21"/>
        </w:rPr>
      </w:pPr>
      <w:r w:rsidRPr="00550686">
        <w:rPr>
          <w:rFonts w:ascii="Century Gothic" w:hAnsi="Century Gothic"/>
          <w:b/>
          <w:sz w:val="21"/>
          <w:szCs w:val="21"/>
        </w:rPr>
        <w:t xml:space="preserve">LECTURER </w:t>
      </w:r>
      <w:r w:rsidR="00E4207C">
        <w:rPr>
          <w:rFonts w:ascii="Century Gothic" w:hAnsi="Century Gothic"/>
          <w:b/>
          <w:sz w:val="21"/>
          <w:szCs w:val="21"/>
        </w:rPr>
        <w:t xml:space="preserve">(NEW GENERATION OF </w:t>
      </w:r>
      <w:r w:rsidR="001D6F2C">
        <w:rPr>
          <w:rFonts w:ascii="Century Gothic" w:hAnsi="Century Gothic"/>
          <w:b/>
          <w:sz w:val="21"/>
          <w:szCs w:val="21"/>
        </w:rPr>
        <w:t xml:space="preserve">ACADEMICS </w:t>
      </w:r>
      <w:r w:rsidR="001D6F2C" w:rsidRPr="00550686">
        <w:rPr>
          <w:rFonts w:ascii="Century Gothic" w:hAnsi="Century Gothic"/>
          <w:b/>
          <w:sz w:val="21"/>
          <w:szCs w:val="21"/>
        </w:rPr>
        <w:t>(</w:t>
      </w:r>
      <w:r w:rsidR="00D974BC" w:rsidRPr="00550686">
        <w:rPr>
          <w:rFonts w:ascii="Century Gothic" w:hAnsi="Century Gothic"/>
          <w:b/>
          <w:sz w:val="21"/>
          <w:szCs w:val="21"/>
        </w:rPr>
        <w:t>nGAP)</w:t>
      </w:r>
    </w:p>
    <w:p w14:paraId="66CAD8C4" w14:textId="43E6CE88" w:rsidR="00956CA1" w:rsidRDefault="00956CA1" w:rsidP="005321D7">
      <w:pPr>
        <w:jc w:val="center"/>
        <w:rPr>
          <w:rFonts w:ascii="Century Gothic" w:hAnsi="Century Gothic"/>
          <w:b/>
          <w:sz w:val="21"/>
          <w:szCs w:val="21"/>
        </w:rPr>
      </w:pPr>
      <w:r>
        <w:rPr>
          <w:rFonts w:ascii="Century Gothic" w:hAnsi="Century Gothic"/>
          <w:b/>
          <w:sz w:val="21"/>
          <w:szCs w:val="21"/>
        </w:rPr>
        <w:t>DISCIPLINE OF PHARMACEUTICAL SCIENCES</w:t>
      </w:r>
    </w:p>
    <w:p w14:paraId="3632B94E" w14:textId="03EA7F47" w:rsidR="00513AFF" w:rsidRPr="00583D42" w:rsidRDefault="005A1A74" w:rsidP="007D33DB">
      <w:pPr>
        <w:jc w:val="center"/>
        <w:rPr>
          <w:rFonts w:ascii="Century Gothic" w:hAnsi="Century Gothic"/>
          <w:b/>
          <w:bCs/>
          <w:caps/>
          <w:sz w:val="21"/>
          <w:szCs w:val="21"/>
          <w:lang w:val="en-GB" w:eastAsia="en-ZA"/>
        </w:rPr>
      </w:pPr>
      <w:r w:rsidRPr="00583D42">
        <w:rPr>
          <w:rFonts w:ascii="Century Gothic" w:hAnsi="Century Gothic"/>
          <w:b/>
          <w:bCs/>
          <w:caps/>
          <w:sz w:val="21"/>
          <w:szCs w:val="21"/>
          <w:lang w:val="en-GB" w:eastAsia="en-ZA"/>
        </w:rPr>
        <w:t>RE</w:t>
      </w:r>
      <w:r w:rsidR="002B2797">
        <w:rPr>
          <w:rFonts w:ascii="Century Gothic" w:hAnsi="Century Gothic"/>
          <w:b/>
          <w:bCs/>
          <w:caps/>
          <w:sz w:val="21"/>
          <w:szCs w:val="21"/>
          <w:lang w:val="en-GB" w:eastAsia="en-ZA"/>
        </w:rPr>
        <w:t>FERENCE NUMBER:</w:t>
      </w:r>
      <w:r w:rsidR="003B7981">
        <w:rPr>
          <w:rFonts w:ascii="Century Gothic" w:hAnsi="Century Gothic"/>
          <w:b/>
          <w:bCs/>
          <w:caps/>
          <w:sz w:val="21"/>
          <w:szCs w:val="21"/>
          <w:lang w:val="en-GB" w:eastAsia="en-ZA"/>
        </w:rPr>
        <w:t xml:space="preserve"> HS01/2024</w:t>
      </w:r>
    </w:p>
    <w:p w14:paraId="52FBBC07" w14:textId="77777777" w:rsidR="004126B1" w:rsidRPr="00583D42" w:rsidRDefault="004126B1" w:rsidP="007D33DB">
      <w:pPr>
        <w:jc w:val="center"/>
        <w:rPr>
          <w:rFonts w:ascii="Century Gothic" w:hAnsi="Century Gothic"/>
          <w:b/>
          <w:bCs/>
          <w:color w:val="000000" w:themeColor="text1"/>
          <w:sz w:val="21"/>
          <w:szCs w:val="21"/>
          <w:lang w:val="en-GB" w:eastAsia="en-ZA"/>
        </w:rPr>
      </w:pPr>
    </w:p>
    <w:p w14:paraId="1E693874" w14:textId="77777777" w:rsidR="008D6A0A" w:rsidRDefault="004A5D0A" w:rsidP="008D6A0A">
      <w:pPr>
        <w:jc w:val="both"/>
        <w:rPr>
          <w:rFonts w:ascii="Century Gothic" w:hAnsi="Century Gothic"/>
          <w:bCs/>
          <w:color w:val="000000" w:themeColor="text1"/>
          <w:sz w:val="21"/>
          <w:szCs w:val="21"/>
          <w:lang w:val="en-GB" w:eastAsia="en-ZA"/>
        </w:rPr>
      </w:pPr>
      <w:r w:rsidRPr="00583D42">
        <w:rPr>
          <w:rFonts w:ascii="Century Gothic" w:hAnsi="Century Gothic"/>
          <w:bCs/>
          <w:color w:val="000000" w:themeColor="text1"/>
          <w:sz w:val="21"/>
          <w:szCs w:val="21"/>
          <w:lang w:val="en-GB" w:eastAsia="en-ZA"/>
        </w:rPr>
        <w:t>Are you interested in becoming a researcher that contributes to the cutting edge of kn</w:t>
      </w:r>
      <w:r w:rsidR="00E262C6">
        <w:rPr>
          <w:rFonts w:ascii="Century Gothic" w:hAnsi="Century Gothic"/>
          <w:bCs/>
          <w:color w:val="000000" w:themeColor="text1"/>
          <w:sz w:val="21"/>
          <w:szCs w:val="21"/>
          <w:lang w:val="en-GB" w:eastAsia="en-ZA"/>
        </w:rPr>
        <w:t>owled</w:t>
      </w:r>
      <w:r w:rsidR="002B2797">
        <w:rPr>
          <w:rFonts w:ascii="Century Gothic" w:hAnsi="Century Gothic"/>
          <w:bCs/>
          <w:color w:val="000000" w:themeColor="text1"/>
          <w:sz w:val="21"/>
          <w:szCs w:val="21"/>
          <w:lang w:val="en-GB" w:eastAsia="en-ZA"/>
        </w:rPr>
        <w:t xml:space="preserve">ge </w:t>
      </w:r>
      <w:r w:rsidR="00911F23">
        <w:rPr>
          <w:rFonts w:ascii="Century Gothic" w:hAnsi="Century Gothic"/>
          <w:bCs/>
          <w:color w:val="000000" w:themeColor="text1"/>
          <w:sz w:val="21"/>
          <w:szCs w:val="21"/>
          <w:lang w:val="en-GB" w:eastAsia="en-ZA"/>
        </w:rPr>
        <w:t>in the field of</w:t>
      </w:r>
      <w:r w:rsidR="005321D7">
        <w:rPr>
          <w:rFonts w:ascii="Century Gothic" w:hAnsi="Century Gothic"/>
          <w:bCs/>
          <w:color w:val="000000" w:themeColor="text1"/>
          <w:sz w:val="21"/>
          <w:szCs w:val="21"/>
          <w:lang w:val="en-GB" w:eastAsia="en-ZA"/>
        </w:rPr>
        <w:t xml:space="preserve"> </w:t>
      </w:r>
      <w:r w:rsidR="00E648CA">
        <w:rPr>
          <w:rFonts w:ascii="Century Gothic" w:hAnsi="Century Gothic"/>
          <w:bCs/>
          <w:color w:val="000000" w:themeColor="text1"/>
          <w:sz w:val="21"/>
          <w:szCs w:val="21"/>
          <w:lang w:val="en-GB" w:eastAsia="en-ZA"/>
        </w:rPr>
        <w:t>Pharmacy</w:t>
      </w:r>
      <w:r w:rsidR="00ED3AFF">
        <w:rPr>
          <w:rFonts w:ascii="Century Gothic" w:hAnsi="Century Gothic"/>
          <w:bCs/>
          <w:color w:val="000000" w:themeColor="text1"/>
          <w:sz w:val="21"/>
          <w:szCs w:val="21"/>
          <w:lang w:val="en-GB" w:eastAsia="en-ZA"/>
        </w:rPr>
        <w:t>?</w:t>
      </w:r>
      <w:r w:rsidRPr="00583D42">
        <w:rPr>
          <w:rFonts w:ascii="Century Gothic" w:hAnsi="Century Gothic"/>
          <w:bCs/>
          <w:color w:val="000000" w:themeColor="text1"/>
          <w:sz w:val="21"/>
          <w:szCs w:val="21"/>
          <w:lang w:val="en-GB" w:eastAsia="en-ZA"/>
        </w:rPr>
        <w:t xml:space="preserve">  Are you inspired by facilitating the learning of others so that they can apply their knowled</w:t>
      </w:r>
      <w:r w:rsidR="008D6A0A" w:rsidRPr="00583D42">
        <w:rPr>
          <w:rFonts w:ascii="Century Gothic" w:hAnsi="Century Gothic"/>
          <w:bCs/>
          <w:color w:val="000000" w:themeColor="text1"/>
          <w:sz w:val="21"/>
          <w:szCs w:val="21"/>
          <w:lang w:val="en-GB" w:eastAsia="en-ZA"/>
        </w:rPr>
        <w:t>g</w:t>
      </w:r>
      <w:r w:rsidR="00E262C6">
        <w:rPr>
          <w:rFonts w:ascii="Century Gothic" w:hAnsi="Century Gothic"/>
          <w:bCs/>
          <w:color w:val="000000" w:themeColor="text1"/>
          <w:sz w:val="21"/>
          <w:szCs w:val="21"/>
          <w:lang w:val="en-GB" w:eastAsia="en-ZA"/>
        </w:rPr>
        <w:t>e back</w:t>
      </w:r>
      <w:r w:rsidR="002B2797">
        <w:rPr>
          <w:rFonts w:ascii="Century Gothic" w:hAnsi="Century Gothic"/>
          <w:bCs/>
          <w:color w:val="000000" w:themeColor="text1"/>
          <w:sz w:val="21"/>
          <w:szCs w:val="21"/>
          <w:lang w:val="en-GB" w:eastAsia="en-ZA"/>
        </w:rPr>
        <w:t xml:space="preserve"> i</w:t>
      </w:r>
      <w:r w:rsidR="00911F23">
        <w:rPr>
          <w:rFonts w:ascii="Century Gothic" w:hAnsi="Century Gothic"/>
          <w:bCs/>
          <w:color w:val="000000" w:themeColor="text1"/>
          <w:sz w:val="21"/>
          <w:szCs w:val="21"/>
          <w:lang w:val="en-GB" w:eastAsia="en-ZA"/>
        </w:rPr>
        <w:t xml:space="preserve">nto the field of </w:t>
      </w:r>
      <w:r w:rsidR="00E648CA">
        <w:rPr>
          <w:rFonts w:ascii="Century Gothic" w:hAnsi="Century Gothic"/>
          <w:bCs/>
          <w:color w:val="000000" w:themeColor="text1"/>
          <w:sz w:val="21"/>
          <w:szCs w:val="21"/>
          <w:lang w:val="en-GB" w:eastAsia="en-ZA"/>
        </w:rPr>
        <w:t>Pharmacy</w:t>
      </w:r>
      <w:r w:rsidR="00ED3AFF">
        <w:rPr>
          <w:rFonts w:ascii="Century Gothic" w:hAnsi="Century Gothic"/>
          <w:bCs/>
          <w:color w:val="000000" w:themeColor="text1"/>
          <w:sz w:val="21"/>
          <w:szCs w:val="21"/>
          <w:lang w:val="en-GB" w:eastAsia="en-ZA"/>
        </w:rPr>
        <w:t>?</w:t>
      </w:r>
      <w:r w:rsidRPr="00583D42">
        <w:rPr>
          <w:rFonts w:ascii="Century Gothic" w:hAnsi="Century Gothic"/>
          <w:bCs/>
          <w:color w:val="000000" w:themeColor="text1"/>
          <w:sz w:val="21"/>
          <w:szCs w:val="21"/>
          <w:lang w:val="en-GB" w:eastAsia="en-ZA"/>
        </w:rPr>
        <w:t xml:space="preserve"> Are you excited by being able to contribute to developing c</w:t>
      </w:r>
      <w:r w:rsidR="008D6A0A" w:rsidRPr="00583D42">
        <w:rPr>
          <w:rFonts w:ascii="Century Gothic" w:hAnsi="Century Gothic"/>
          <w:bCs/>
          <w:color w:val="000000" w:themeColor="text1"/>
          <w:sz w:val="21"/>
          <w:szCs w:val="21"/>
          <w:lang w:val="en-GB" w:eastAsia="en-ZA"/>
        </w:rPr>
        <w:t>om</w:t>
      </w:r>
      <w:r w:rsidR="00E262C6">
        <w:rPr>
          <w:rFonts w:ascii="Century Gothic" w:hAnsi="Century Gothic"/>
          <w:bCs/>
          <w:color w:val="000000" w:themeColor="text1"/>
          <w:sz w:val="21"/>
          <w:szCs w:val="21"/>
          <w:lang w:val="en-GB" w:eastAsia="en-ZA"/>
        </w:rPr>
        <w:t>muniti</w:t>
      </w:r>
      <w:r w:rsidR="002B2797">
        <w:rPr>
          <w:rFonts w:ascii="Century Gothic" w:hAnsi="Century Gothic"/>
          <w:bCs/>
          <w:color w:val="000000" w:themeColor="text1"/>
          <w:sz w:val="21"/>
          <w:szCs w:val="21"/>
          <w:lang w:val="en-GB" w:eastAsia="en-ZA"/>
        </w:rPr>
        <w:t xml:space="preserve">es </w:t>
      </w:r>
      <w:r w:rsidR="00911F23">
        <w:rPr>
          <w:rFonts w:ascii="Century Gothic" w:hAnsi="Century Gothic"/>
          <w:bCs/>
          <w:color w:val="000000" w:themeColor="text1"/>
          <w:sz w:val="21"/>
          <w:szCs w:val="21"/>
          <w:lang w:val="en-GB" w:eastAsia="en-ZA"/>
        </w:rPr>
        <w:t xml:space="preserve">in the field of </w:t>
      </w:r>
      <w:r w:rsidR="00E648CA">
        <w:rPr>
          <w:rFonts w:ascii="Century Gothic" w:hAnsi="Century Gothic"/>
          <w:bCs/>
          <w:color w:val="000000" w:themeColor="text1"/>
          <w:sz w:val="21"/>
          <w:szCs w:val="21"/>
          <w:lang w:val="en-GB" w:eastAsia="en-ZA"/>
        </w:rPr>
        <w:t>Pharmacy</w:t>
      </w:r>
      <w:r w:rsidR="00ED3AFF">
        <w:rPr>
          <w:rFonts w:ascii="Century Gothic" w:hAnsi="Century Gothic"/>
          <w:bCs/>
          <w:color w:val="000000" w:themeColor="text1"/>
          <w:sz w:val="21"/>
          <w:szCs w:val="21"/>
          <w:lang w:val="en-GB" w:eastAsia="en-ZA"/>
        </w:rPr>
        <w:t>?</w:t>
      </w:r>
      <w:r w:rsidRPr="00583D42">
        <w:rPr>
          <w:rFonts w:ascii="Century Gothic" w:hAnsi="Century Gothic"/>
          <w:bCs/>
          <w:color w:val="000000" w:themeColor="text1"/>
          <w:sz w:val="21"/>
          <w:szCs w:val="21"/>
          <w:lang w:val="en-GB" w:eastAsia="en-ZA"/>
        </w:rPr>
        <w:t xml:space="preserve">  </w:t>
      </w:r>
      <w:r w:rsidR="00ED3AFF" w:rsidRPr="00583D42">
        <w:rPr>
          <w:rFonts w:ascii="Century Gothic" w:hAnsi="Century Gothic"/>
          <w:bCs/>
          <w:color w:val="000000" w:themeColor="text1"/>
          <w:sz w:val="21"/>
          <w:szCs w:val="21"/>
          <w:lang w:val="en-GB" w:eastAsia="en-ZA"/>
        </w:rPr>
        <w:t>If your answer is yes then we would like to offer you an exciting opportunity, in collaboration with the Department of Higher Education’s New General Academic Programme, to join the University of KwaZulu</w:t>
      </w:r>
      <w:r w:rsidR="00ED3AFF">
        <w:rPr>
          <w:rFonts w:ascii="Century Gothic" w:hAnsi="Century Gothic"/>
          <w:bCs/>
          <w:color w:val="000000" w:themeColor="text1"/>
          <w:sz w:val="21"/>
          <w:szCs w:val="21"/>
          <w:lang w:val="en-GB" w:eastAsia="en-ZA"/>
        </w:rPr>
        <w:t xml:space="preserve"> </w:t>
      </w:r>
      <w:r w:rsidR="00ED3AFF" w:rsidRPr="00583D42">
        <w:rPr>
          <w:rFonts w:ascii="Century Gothic" w:hAnsi="Century Gothic"/>
          <w:bCs/>
          <w:color w:val="000000" w:themeColor="text1"/>
          <w:sz w:val="21"/>
          <w:szCs w:val="21"/>
          <w:lang w:val="en-GB" w:eastAsia="en-ZA"/>
        </w:rPr>
        <w:t>–</w:t>
      </w:r>
      <w:r w:rsidR="00ED3AFF">
        <w:rPr>
          <w:rFonts w:ascii="Century Gothic" w:hAnsi="Century Gothic"/>
          <w:bCs/>
          <w:color w:val="000000" w:themeColor="text1"/>
          <w:sz w:val="21"/>
          <w:szCs w:val="21"/>
          <w:lang w:val="en-GB" w:eastAsia="en-ZA"/>
        </w:rPr>
        <w:t xml:space="preserve"> </w:t>
      </w:r>
      <w:r w:rsidR="00ED3AFF" w:rsidRPr="00583D42">
        <w:rPr>
          <w:rFonts w:ascii="Century Gothic" w:hAnsi="Century Gothic"/>
          <w:bCs/>
          <w:color w:val="000000" w:themeColor="text1"/>
          <w:sz w:val="21"/>
          <w:szCs w:val="21"/>
          <w:lang w:val="en-GB" w:eastAsia="en-ZA"/>
        </w:rPr>
        <w:t xml:space="preserve">Natal and become part of our journey to becoming the premier University of African Scholarship.  </w:t>
      </w:r>
      <w:r w:rsidRPr="00583D42">
        <w:rPr>
          <w:rFonts w:ascii="Century Gothic" w:hAnsi="Century Gothic"/>
          <w:bCs/>
          <w:color w:val="000000" w:themeColor="text1"/>
          <w:sz w:val="21"/>
          <w:szCs w:val="21"/>
          <w:lang w:val="en-GB" w:eastAsia="en-ZA"/>
        </w:rPr>
        <w:t>Successfu</w:t>
      </w:r>
      <w:r w:rsidR="0004037B">
        <w:rPr>
          <w:rFonts w:ascii="Century Gothic" w:hAnsi="Century Gothic"/>
          <w:bCs/>
          <w:color w:val="000000" w:themeColor="text1"/>
          <w:sz w:val="21"/>
          <w:szCs w:val="21"/>
          <w:lang w:val="en-GB" w:eastAsia="en-ZA"/>
        </w:rPr>
        <w:t>l</w:t>
      </w:r>
      <w:r w:rsidR="00684EA4">
        <w:rPr>
          <w:rFonts w:ascii="Century Gothic" w:hAnsi="Century Gothic"/>
          <w:bCs/>
          <w:color w:val="000000" w:themeColor="text1"/>
          <w:sz w:val="21"/>
          <w:szCs w:val="21"/>
          <w:lang w:val="en-GB" w:eastAsia="en-ZA"/>
        </w:rPr>
        <w:t xml:space="preserve"> candidates will be employed on</w:t>
      </w:r>
      <w:r w:rsidRPr="00583D42">
        <w:rPr>
          <w:rFonts w:ascii="Century Gothic" w:hAnsi="Century Gothic"/>
          <w:bCs/>
          <w:color w:val="000000" w:themeColor="text1"/>
          <w:sz w:val="21"/>
          <w:szCs w:val="21"/>
          <w:lang w:val="en-GB" w:eastAsia="en-ZA"/>
        </w:rPr>
        <w:t xml:space="preserve"> by the University while t</w:t>
      </w:r>
      <w:r w:rsidR="00911F23">
        <w:rPr>
          <w:rFonts w:ascii="Century Gothic" w:hAnsi="Century Gothic"/>
          <w:bCs/>
          <w:color w:val="000000" w:themeColor="text1"/>
          <w:sz w:val="21"/>
          <w:szCs w:val="21"/>
          <w:lang w:val="en-GB" w:eastAsia="en-ZA"/>
        </w:rPr>
        <w:t xml:space="preserve">hey complete their </w:t>
      </w:r>
      <w:r w:rsidRPr="00583D42">
        <w:rPr>
          <w:rFonts w:ascii="Century Gothic" w:hAnsi="Century Gothic"/>
          <w:bCs/>
          <w:color w:val="000000" w:themeColor="text1"/>
          <w:sz w:val="21"/>
          <w:szCs w:val="21"/>
          <w:lang w:val="en-GB" w:eastAsia="en-ZA"/>
        </w:rPr>
        <w:t xml:space="preserve"> post</w:t>
      </w:r>
      <w:r w:rsidR="00D91AA7" w:rsidRPr="00583D42">
        <w:rPr>
          <w:rFonts w:ascii="Century Gothic" w:hAnsi="Century Gothic"/>
          <w:bCs/>
          <w:color w:val="000000" w:themeColor="text1"/>
          <w:sz w:val="21"/>
          <w:szCs w:val="21"/>
          <w:lang w:val="en-GB" w:eastAsia="en-ZA"/>
        </w:rPr>
        <w:t>-</w:t>
      </w:r>
      <w:r w:rsidRPr="00583D42">
        <w:rPr>
          <w:rFonts w:ascii="Century Gothic" w:hAnsi="Century Gothic"/>
          <w:bCs/>
          <w:color w:val="000000" w:themeColor="text1"/>
          <w:sz w:val="21"/>
          <w:szCs w:val="21"/>
          <w:lang w:val="en-GB" w:eastAsia="en-ZA"/>
        </w:rPr>
        <w:t>graduate</w:t>
      </w:r>
      <w:r w:rsidR="00911F23">
        <w:rPr>
          <w:rFonts w:ascii="Century Gothic" w:hAnsi="Century Gothic"/>
          <w:bCs/>
          <w:color w:val="000000" w:themeColor="text1"/>
          <w:sz w:val="21"/>
          <w:szCs w:val="21"/>
          <w:lang w:val="en-GB" w:eastAsia="en-ZA"/>
        </w:rPr>
        <w:t xml:space="preserve"> studies</w:t>
      </w:r>
      <w:r w:rsidRPr="00583D42">
        <w:rPr>
          <w:rFonts w:ascii="Century Gothic" w:hAnsi="Century Gothic"/>
          <w:bCs/>
          <w:color w:val="000000" w:themeColor="text1"/>
          <w:sz w:val="21"/>
          <w:szCs w:val="21"/>
          <w:lang w:val="en-GB" w:eastAsia="en-ZA"/>
        </w:rPr>
        <w:t xml:space="preserve"> (PhD).</w:t>
      </w:r>
    </w:p>
    <w:p w14:paraId="45A780CC" w14:textId="77777777" w:rsidR="00E262C6" w:rsidRPr="00583D42" w:rsidRDefault="00E262C6" w:rsidP="008D6A0A">
      <w:pPr>
        <w:jc w:val="both"/>
        <w:rPr>
          <w:rFonts w:ascii="Century Gothic" w:hAnsi="Century Gothic"/>
          <w:bCs/>
          <w:color w:val="000000" w:themeColor="text1"/>
          <w:sz w:val="21"/>
          <w:szCs w:val="21"/>
          <w:lang w:val="en-GB" w:eastAsia="en-ZA"/>
        </w:rPr>
      </w:pPr>
    </w:p>
    <w:p w14:paraId="4604F6F6" w14:textId="77777777" w:rsidR="008D6A0A" w:rsidRPr="00583D42" w:rsidRDefault="00EF59E7" w:rsidP="00026750">
      <w:pPr>
        <w:jc w:val="both"/>
        <w:rPr>
          <w:rFonts w:ascii="Century Gothic" w:hAnsi="Century Gothic"/>
          <w:sz w:val="21"/>
          <w:szCs w:val="21"/>
        </w:rPr>
      </w:pPr>
      <w:r w:rsidRPr="00583D42">
        <w:rPr>
          <w:rFonts w:ascii="Century Gothic" w:hAnsi="Century Gothic"/>
          <w:sz w:val="21"/>
          <w:szCs w:val="21"/>
        </w:rPr>
        <w:t xml:space="preserve">The incumbent </w:t>
      </w:r>
      <w:r w:rsidR="00DC21CC" w:rsidRPr="00583D42">
        <w:rPr>
          <w:rFonts w:ascii="Century Gothic" w:hAnsi="Century Gothic"/>
          <w:sz w:val="21"/>
          <w:szCs w:val="21"/>
        </w:rPr>
        <w:t xml:space="preserve">will report </w:t>
      </w:r>
      <w:r w:rsidR="00C27BB2" w:rsidRPr="00583D42">
        <w:rPr>
          <w:rFonts w:ascii="Century Gothic" w:hAnsi="Century Gothic"/>
          <w:sz w:val="21"/>
          <w:szCs w:val="21"/>
        </w:rPr>
        <w:t xml:space="preserve">to </w:t>
      </w:r>
      <w:r w:rsidR="00D91AA7" w:rsidRPr="00583D42">
        <w:rPr>
          <w:rFonts w:ascii="Century Gothic" w:hAnsi="Century Gothic"/>
          <w:sz w:val="21"/>
          <w:szCs w:val="21"/>
        </w:rPr>
        <w:t xml:space="preserve">the </w:t>
      </w:r>
      <w:r w:rsidR="00E262C6">
        <w:rPr>
          <w:rFonts w:ascii="Century Gothic" w:hAnsi="Century Gothic"/>
          <w:sz w:val="21"/>
          <w:szCs w:val="21"/>
        </w:rPr>
        <w:t>Dean and H</w:t>
      </w:r>
      <w:r w:rsidR="00911F23">
        <w:rPr>
          <w:rFonts w:ascii="Century Gothic" w:hAnsi="Century Gothic"/>
          <w:sz w:val="21"/>
          <w:szCs w:val="21"/>
        </w:rPr>
        <w:t>ead of School of Health Sciences</w:t>
      </w:r>
      <w:r w:rsidR="00162C42">
        <w:rPr>
          <w:rFonts w:ascii="Century Gothic" w:hAnsi="Century Gothic"/>
          <w:sz w:val="21"/>
          <w:szCs w:val="21"/>
        </w:rPr>
        <w:t>.</w:t>
      </w:r>
    </w:p>
    <w:p w14:paraId="478327F0" w14:textId="77777777" w:rsidR="00162C42" w:rsidRDefault="008D6A0A" w:rsidP="00F90036">
      <w:pPr>
        <w:jc w:val="both"/>
        <w:rPr>
          <w:rFonts w:ascii="Century Gothic" w:hAnsi="Century Gothic"/>
          <w:b/>
          <w:sz w:val="21"/>
          <w:szCs w:val="21"/>
        </w:rPr>
      </w:pPr>
      <w:r w:rsidRPr="00583D42">
        <w:rPr>
          <w:rFonts w:ascii="Century Gothic" w:hAnsi="Century Gothic"/>
          <w:b/>
          <w:sz w:val="21"/>
          <w:szCs w:val="21"/>
        </w:rPr>
        <w:t xml:space="preserve"> </w:t>
      </w:r>
    </w:p>
    <w:p w14:paraId="0DA00399" w14:textId="77777777" w:rsidR="00365690" w:rsidRDefault="00F62425" w:rsidP="00365690">
      <w:pPr>
        <w:jc w:val="both"/>
        <w:rPr>
          <w:rFonts w:ascii="Century Gothic" w:hAnsi="Century Gothic"/>
          <w:sz w:val="21"/>
          <w:szCs w:val="21"/>
        </w:rPr>
      </w:pPr>
      <w:r w:rsidRPr="00583D42">
        <w:rPr>
          <w:rFonts w:ascii="Century Gothic" w:hAnsi="Century Gothic"/>
          <w:b/>
          <w:sz w:val="21"/>
          <w:szCs w:val="21"/>
        </w:rPr>
        <w:t xml:space="preserve">Minimum </w:t>
      </w:r>
      <w:r w:rsidR="008F05C0" w:rsidRPr="00583D42">
        <w:rPr>
          <w:rFonts w:ascii="Century Gothic" w:hAnsi="Century Gothic"/>
          <w:b/>
          <w:sz w:val="21"/>
          <w:szCs w:val="21"/>
        </w:rPr>
        <w:t>R</w:t>
      </w:r>
      <w:r w:rsidRPr="00583D42">
        <w:rPr>
          <w:rFonts w:ascii="Century Gothic" w:hAnsi="Century Gothic"/>
          <w:b/>
          <w:sz w:val="21"/>
          <w:szCs w:val="21"/>
        </w:rPr>
        <w:t>equirement</w:t>
      </w:r>
      <w:r w:rsidR="00E55725" w:rsidRPr="00583D42">
        <w:rPr>
          <w:rFonts w:ascii="Century Gothic" w:hAnsi="Century Gothic"/>
          <w:sz w:val="21"/>
          <w:szCs w:val="21"/>
        </w:rPr>
        <w:t>:</w:t>
      </w:r>
      <w:r w:rsidR="00D93A4D" w:rsidRPr="00583D42">
        <w:rPr>
          <w:rFonts w:ascii="Century Gothic" w:hAnsi="Century Gothic"/>
          <w:sz w:val="21"/>
          <w:szCs w:val="21"/>
        </w:rPr>
        <w:t xml:space="preserve"> </w:t>
      </w:r>
    </w:p>
    <w:p w14:paraId="4EB6BD27" w14:textId="77777777" w:rsidR="00365690" w:rsidRDefault="00D90D4E" w:rsidP="00365690">
      <w:pPr>
        <w:pStyle w:val="ListParagraph"/>
        <w:numPr>
          <w:ilvl w:val="0"/>
          <w:numId w:val="23"/>
        </w:numPr>
        <w:jc w:val="both"/>
        <w:rPr>
          <w:rFonts w:ascii="Century Gothic" w:hAnsi="Century Gothic"/>
          <w:sz w:val="21"/>
          <w:szCs w:val="21"/>
        </w:rPr>
      </w:pPr>
      <w:r>
        <w:rPr>
          <w:rFonts w:ascii="Century Gothic" w:hAnsi="Century Gothic"/>
          <w:sz w:val="21"/>
          <w:szCs w:val="21"/>
        </w:rPr>
        <w:t>All applicants must have an u</w:t>
      </w:r>
      <w:r w:rsidR="00365690">
        <w:rPr>
          <w:rFonts w:ascii="Century Gothic" w:hAnsi="Century Gothic"/>
          <w:sz w:val="21"/>
          <w:szCs w:val="21"/>
        </w:rPr>
        <w:t>ndergraduat</w:t>
      </w:r>
      <w:r w:rsidR="00911F23">
        <w:rPr>
          <w:rFonts w:ascii="Century Gothic" w:hAnsi="Century Gothic"/>
          <w:sz w:val="21"/>
          <w:szCs w:val="21"/>
        </w:rPr>
        <w:t xml:space="preserve">e degree in </w:t>
      </w:r>
      <w:r w:rsidR="00E648CA">
        <w:rPr>
          <w:rFonts w:ascii="Century Gothic" w:hAnsi="Century Gothic"/>
          <w:sz w:val="21"/>
          <w:szCs w:val="21"/>
        </w:rPr>
        <w:t>Pharmacy</w:t>
      </w:r>
    </w:p>
    <w:p w14:paraId="53836053" w14:textId="46F3A0D4" w:rsidR="00365690" w:rsidRDefault="00365690" w:rsidP="00365690">
      <w:pPr>
        <w:pStyle w:val="ListParagraph"/>
        <w:numPr>
          <w:ilvl w:val="0"/>
          <w:numId w:val="23"/>
        </w:numPr>
        <w:jc w:val="both"/>
        <w:rPr>
          <w:rFonts w:ascii="Century Gothic" w:hAnsi="Century Gothic"/>
          <w:sz w:val="21"/>
          <w:szCs w:val="21"/>
        </w:rPr>
      </w:pPr>
      <w:r>
        <w:rPr>
          <w:rFonts w:ascii="Century Gothic" w:hAnsi="Century Gothic"/>
          <w:sz w:val="21"/>
          <w:szCs w:val="21"/>
        </w:rPr>
        <w:t>A relevant Master’s degree</w:t>
      </w:r>
      <w:r w:rsidR="00362DE3">
        <w:rPr>
          <w:rFonts w:ascii="Century Gothic" w:hAnsi="Century Gothic"/>
          <w:sz w:val="21"/>
          <w:szCs w:val="21"/>
        </w:rPr>
        <w:t xml:space="preserve"> with a pass mark of 70% or above</w:t>
      </w:r>
    </w:p>
    <w:p w14:paraId="72134437" w14:textId="77777777" w:rsidR="00365690" w:rsidRDefault="00365690" w:rsidP="00365690">
      <w:pPr>
        <w:pStyle w:val="ListParagraph"/>
        <w:numPr>
          <w:ilvl w:val="0"/>
          <w:numId w:val="23"/>
        </w:numPr>
        <w:jc w:val="both"/>
        <w:rPr>
          <w:rFonts w:ascii="Century Gothic" w:hAnsi="Century Gothic"/>
          <w:sz w:val="21"/>
          <w:szCs w:val="21"/>
        </w:rPr>
      </w:pPr>
      <w:r>
        <w:rPr>
          <w:rFonts w:ascii="Century Gothic" w:hAnsi="Century Gothic"/>
          <w:sz w:val="21"/>
          <w:szCs w:val="21"/>
        </w:rPr>
        <w:t xml:space="preserve">Registration with </w:t>
      </w:r>
      <w:r w:rsidR="009A39BE">
        <w:rPr>
          <w:rFonts w:ascii="Century Gothic" w:hAnsi="Century Gothic"/>
          <w:sz w:val="21"/>
          <w:szCs w:val="21"/>
        </w:rPr>
        <w:t xml:space="preserve">the South African </w:t>
      </w:r>
      <w:r w:rsidR="00E648CA">
        <w:rPr>
          <w:rFonts w:ascii="Century Gothic" w:hAnsi="Century Gothic"/>
          <w:sz w:val="21"/>
          <w:szCs w:val="21"/>
        </w:rPr>
        <w:t>Pharmacy Council .</w:t>
      </w:r>
    </w:p>
    <w:p w14:paraId="7CC0A4A2" w14:textId="535AF938" w:rsidR="00362DE3" w:rsidRDefault="009A39BE" w:rsidP="00362DE3">
      <w:pPr>
        <w:pStyle w:val="ListParagraph"/>
        <w:numPr>
          <w:ilvl w:val="0"/>
          <w:numId w:val="23"/>
        </w:numPr>
        <w:jc w:val="both"/>
        <w:rPr>
          <w:rFonts w:ascii="Century Gothic" w:hAnsi="Century Gothic"/>
          <w:sz w:val="21"/>
          <w:szCs w:val="21"/>
        </w:rPr>
      </w:pPr>
      <w:r>
        <w:rPr>
          <w:rFonts w:ascii="Century Gothic" w:hAnsi="Century Gothic"/>
          <w:sz w:val="21"/>
          <w:szCs w:val="21"/>
        </w:rPr>
        <w:t>Computer Literac</w:t>
      </w:r>
      <w:r w:rsidR="00362DE3">
        <w:rPr>
          <w:rFonts w:ascii="Century Gothic" w:hAnsi="Century Gothic"/>
          <w:sz w:val="21"/>
          <w:szCs w:val="21"/>
        </w:rPr>
        <w:t>y</w:t>
      </w:r>
    </w:p>
    <w:p w14:paraId="06CC2D2E" w14:textId="236A1D57" w:rsidR="00362DE3" w:rsidRDefault="00362DE3" w:rsidP="00362DE3">
      <w:pPr>
        <w:ind w:left="360"/>
        <w:jc w:val="both"/>
        <w:rPr>
          <w:rFonts w:ascii="Century Gothic" w:hAnsi="Century Gothic"/>
          <w:sz w:val="21"/>
          <w:szCs w:val="21"/>
        </w:rPr>
      </w:pPr>
      <w:r>
        <w:rPr>
          <w:rFonts w:ascii="Century Gothic" w:hAnsi="Century Gothic"/>
          <w:sz w:val="21"/>
          <w:szCs w:val="21"/>
        </w:rPr>
        <w:t xml:space="preserve"> </w:t>
      </w:r>
    </w:p>
    <w:p w14:paraId="38F45A76" w14:textId="070D0ED7" w:rsidR="00362DE3" w:rsidRDefault="00362DE3" w:rsidP="00362DE3">
      <w:pPr>
        <w:jc w:val="both"/>
        <w:rPr>
          <w:rFonts w:ascii="Century Gothic" w:hAnsi="Century Gothic"/>
          <w:b/>
          <w:sz w:val="21"/>
          <w:szCs w:val="21"/>
        </w:rPr>
      </w:pPr>
      <w:r w:rsidRPr="00362DE3">
        <w:rPr>
          <w:rFonts w:ascii="Century Gothic" w:hAnsi="Century Gothic"/>
          <w:b/>
          <w:sz w:val="21"/>
          <w:szCs w:val="21"/>
        </w:rPr>
        <w:t>Essential Requirements</w:t>
      </w:r>
    </w:p>
    <w:p w14:paraId="1AFEF692" w14:textId="72602258" w:rsidR="00362DE3" w:rsidRDefault="00362DE3" w:rsidP="00362DE3">
      <w:pPr>
        <w:jc w:val="both"/>
        <w:rPr>
          <w:rFonts w:ascii="Century Gothic" w:hAnsi="Century Gothic"/>
          <w:sz w:val="21"/>
          <w:szCs w:val="21"/>
        </w:rPr>
      </w:pPr>
      <w:r>
        <w:rPr>
          <w:rFonts w:ascii="Century Gothic" w:hAnsi="Century Gothic"/>
          <w:b/>
          <w:sz w:val="21"/>
          <w:szCs w:val="21"/>
        </w:rPr>
        <w:t xml:space="preserve">    ●   </w:t>
      </w:r>
      <w:r w:rsidRPr="00362DE3">
        <w:rPr>
          <w:rFonts w:ascii="Century Gothic" w:hAnsi="Century Gothic"/>
          <w:sz w:val="21"/>
          <w:szCs w:val="21"/>
        </w:rPr>
        <w:t>A Master’s degree in Pharmaceutics</w:t>
      </w:r>
    </w:p>
    <w:p w14:paraId="6D1276B0" w14:textId="21614037" w:rsidR="00362DE3" w:rsidRPr="00362DE3" w:rsidRDefault="00362DE3" w:rsidP="00362DE3">
      <w:pPr>
        <w:jc w:val="both"/>
        <w:rPr>
          <w:rFonts w:ascii="Century Gothic" w:hAnsi="Century Gothic"/>
          <w:sz w:val="21"/>
          <w:szCs w:val="21"/>
        </w:rPr>
      </w:pPr>
      <w:r>
        <w:rPr>
          <w:rFonts w:ascii="Century Gothic" w:hAnsi="Century Gothic"/>
          <w:b/>
          <w:sz w:val="21"/>
          <w:szCs w:val="21"/>
        </w:rPr>
        <w:t xml:space="preserve">    ●  </w:t>
      </w:r>
      <w:r w:rsidRPr="00362DE3">
        <w:rPr>
          <w:rFonts w:ascii="Century Gothic" w:hAnsi="Century Gothic"/>
          <w:sz w:val="21"/>
          <w:szCs w:val="21"/>
        </w:rPr>
        <w:t>Laboratory based research</w:t>
      </w:r>
      <w:r>
        <w:rPr>
          <w:rFonts w:ascii="Century Gothic" w:hAnsi="Century Gothic"/>
          <w:sz w:val="21"/>
          <w:szCs w:val="21"/>
        </w:rPr>
        <w:t xml:space="preserve"> </w:t>
      </w:r>
      <w:r w:rsidRPr="00362DE3">
        <w:rPr>
          <w:rFonts w:ascii="Century Gothic" w:hAnsi="Century Gothic"/>
          <w:sz w:val="21"/>
          <w:szCs w:val="21"/>
        </w:rPr>
        <w:t xml:space="preserve">experience in Drug-Delivery Systems (DDS) at Master’s </w:t>
      </w:r>
    </w:p>
    <w:p w14:paraId="7F4B2997" w14:textId="01878D41" w:rsidR="00362DE3" w:rsidRPr="00362DE3" w:rsidRDefault="00362DE3" w:rsidP="00362DE3">
      <w:pPr>
        <w:jc w:val="both"/>
        <w:rPr>
          <w:rFonts w:ascii="Century Gothic" w:hAnsi="Century Gothic"/>
          <w:sz w:val="21"/>
          <w:szCs w:val="21"/>
        </w:rPr>
      </w:pPr>
      <w:r>
        <w:rPr>
          <w:rFonts w:ascii="Century Gothic" w:hAnsi="Century Gothic"/>
          <w:b/>
          <w:sz w:val="21"/>
          <w:szCs w:val="21"/>
        </w:rPr>
        <w:t xml:space="preserve">        </w:t>
      </w:r>
      <w:r w:rsidRPr="00362DE3">
        <w:rPr>
          <w:rFonts w:ascii="Century Gothic" w:hAnsi="Century Gothic"/>
          <w:sz w:val="21"/>
          <w:szCs w:val="21"/>
        </w:rPr>
        <w:t>degree level</w:t>
      </w:r>
    </w:p>
    <w:p w14:paraId="27E60A37" w14:textId="5C5F6964" w:rsidR="00362DE3" w:rsidRPr="00362DE3" w:rsidRDefault="00362DE3" w:rsidP="00362DE3">
      <w:pPr>
        <w:jc w:val="both"/>
        <w:rPr>
          <w:rFonts w:ascii="Century Gothic" w:hAnsi="Century Gothic"/>
          <w:b/>
          <w:sz w:val="21"/>
          <w:szCs w:val="21"/>
        </w:rPr>
      </w:pPr>
    </w:p>
    <w:p w14:paraId="1BA7D10A" w14:textId="77777777" w:rsidR="001A0E7F" w:rsidRPr="00ED3AFF" w:rsidRDefault="001A0E7F" w:rsidP="001A0E7F">
      <w:pPr>
        <w:pStyle w:val="BodyText"/>
        <w:tabs>
          <w:tab w:val="left" w:pos="0"/>
        </w:tabs>
        <w:spacing w:before="120" w:after="120"/>
        <w:ind w:left="0"/>
        <w:rPr>
          <w:rFonts w:ascii="Century Gothic" w:hAnsi="Century Gothic"/>
          <w:sz w:val="21"/>
          <w:szCs w:val="21"/>
          <w:lang w:val="pt-PT"/>
        </w:rPr>
      </w:pPr>
      <w:r w:rsidRPr="00ED3AFF">
        <w:rPr>
          <w:rFonts w:ascii="Century Gothic" w:hAnsi="Century Gothic"/>
          <w:sz w:val="21"/>
          <w:szCs w:val="21"/>
          <w:lang w:val="pt-PT"/>
        </w:rPr>
        <w:t>The successful candidate will be expected to complete a PhD within 5 years of date of assumption of duty.</w:t>
      </w:r>
    </w:p>
    <w:p w14:paraId="100B2488" w14:textId="77777777" w:rsidR="001A0E7F" w:rsidRPr="00583D42" w:rsidRDefault="001A0E7F" w:rsidP="001A0E7F">
      <w:pPr>
        <w:pStyle w:val="BodyText"/>
        <w:tabs>
          <w:tab w:val="left" w:pos="0"/>
        </w:tabs>
        <w:spacing w:before="120" w:after="120"/>
        <w:ind w:left="0"/>
        <w:rPr>
          <w:rFonts w:ascii="Century Gothic" w:hAnsi="Century Gothic"/>
          <w:b w:val="0"/>
          <w:sz w:val="21"/>
          <w:szCs w:val="21"/>
          <w:lang w:val="pt-PT"/>
        </w:rPr>
      </w:pPr>
      <w:r w:rsidRPr="00583D42">
        <w:rPr>
          <w:rFonts w:ascii="Century Gothic" w:hAnsi="Century Gothic"/>
          <w:b w:val="0"/>
          <w:sz w:val="21"/>
          <w:szCs w:val="21"/>
          <w:lang w:val="pt-PT"/>
        </w:rPr>
        <w:t>A brief statement of motivation regarding the applicant’s aspiration to become an academic and a researcher must accompany the application.</w:t>
      </w:r>
    </w:p>
    <w:p w14:paraId="16853C37" w14:textId="77777777" w:rsidR="001A0E7F" w:rsidRPr="00583D42" w:rsidRDefault="00111C3F" w:rsidP="001A0E7F">
      <w:pPr>
        <w:pStyle w:val="BodyText"/>
        <w:tabs>
          <w:tab w:val="left" w:pos="0"/>
        </w:tabs>
        <w:spacing w:before="120" w:after="120"/>
        <w:ind w:left="0"/>
        <w:rPr>
          <w:rFonts w:ascii="Century Gothic" w:hAnsi="Century Gothic"/>
          <w:b w:val="0"/>
          <w:sz w:val="21"/>
          <w:szCs w:val="21"/>
          <w:lang w:val="pt-PT"/>
        </w:rPr>
      </w:pPr>
      <w:r>
        <w:rPr>
          <w:rFonts w:ascii="Century Gothic" w:hAnsi="Century Gothic"/>
          <w:b w:val="0"/>
          <w:sz w:val="21"/>
          <w:szCs w:val="21"/>
          <w:lang w:val="pt-PT"/>
        </w:rPr>
        <w:t>Enquiries and det</w:t>
      </w:r>
      <w:r w:rsidR="001A0E7F" w:rsidRPr="00583D42">
        <w:rPr>
          <w:rFonts w:ascii="Century Gothic" w:hAnsi="Century Gothic"/>
          <w:b w:val="0"/>
          <w:sz w:val="21"/>
          <w:szCs w:val="21"/>
          <w:lang w:val="pt-PT"/>
        </w:rPr>
        <w:t>a</w:t>
      </w:r>
      <w:r>
        <w:rPr>
          <w:rFonts w:ascii="Century Gothic" w:hAnsi="Century Gothic"/>
          <w:b w:val="0"/>
          <w:sz w:val="21"/>
          <w:szCs w:val="21"/>
          <w:lang w:val="pt-PT"/>
        </w:rPr>
        <w:t>i</w:t>
      </w:r>
      <w:r w:rsidR="001A0E7F" w:rsidRPr="00583D42">
        <w:rPr>
          <w:rFonts w:ascii="Century Gothic" w:hAnsi="Century Gothic"/>
          <w:b w:val="0"/>
          <w:sz w:val="21"/>
          <w:szCs w:val="21"/>
          <w:lang w:val="pt-PT"/>
        </w:rPr>
        <w:t xml:space="preserve">ls regarding this post, as well as </w:t>
      </w:r>
      <w:r>
        <w:rPr>
          <w:rFonts w:ascii="Century Gothic" w:hAnsi="Century Gothic"/>
          <w:b w:val="0"/>
          <w:sz w:val="21"/>
          <w:szCs w:val="21"/>
          <w:lang w:val="pt-PT"/>
        </w:rPr>
        <w:t xml:space="preserve">a </w:t>
      </w:r>
      <w:r w:rsidR="001A0E7F" w:rsidRPr="00583D42">
        <w:rPr>
          <w:rFonts w:ascii="Century Gothic" w:hAnsi="Century Gothic"/>
          <w:b w:val="0"/>
          <w:sz w:val="21"/>
          <w:szCs w:val="21"/>
          <w:lang w:val="pt-PT"/>
        </w:rPr>
        <w:t xml:space="preserve">request </w:t>
      </w:r>
      <w:r>
        <w:rPr>
          <w:rFonts w:ascii="Century Gothic" w:hAnsi="Century Gothic"/>
          <w:b w:val="0"/>
          <w:sz w:val="21"/>
          <w:szCs w:val="21"/>
          <w:lang w:val="pt-PT"/>
        </w:rPr>
        <w:t xml:space="preserve">for </w:t>
      </w:r>
      <w:r w:rsidR="001A0E7F" w:rsidRPr="00583D42">
        <w:rPr>
          <w:rFonts w:ascii="Century Gothic" w:hAnsi="Century Gothic"/>
          <w:b w:val="0"/>
          <w:sz w:val="21"/>
          <w:szCs w:val="21"/>
          <w:lang w:val="pt-PT"/>
        </w:rPr>
        <w:t>a job profile may be</w:t>
      </w:r>
      <w:r w:rsidR="0004037B">
        <w:rPr>
          <w:rFonts w:ascii="Century Gothic" w:hAnsi="Century Gothic"/>
          <w:b w:val="0"/>
          <w:sz w:val="21"/>
          <w:szCs w:val="21"/>
          <w:lang w:val="pt-PT"/>
        </w:rPr>
        <w:t xml:space="preserve"> directed to Mr TS Mpembe, 031 260 7886 or email: mpembet@ukzn.ac.za</w:t>
      </w:r>
      <w:r w:rsidR="001A0E7F" w:rsidRPr="00583D42">
        <w:rPr>
          <w:rFonts w:ascii="Century Gothic" w:hAnsi="Century Gothic"/>
          <w:b w:val="0"/>
          <w:sz w:val="21"/>
          <w:szCs w:val="21"/>
          <w:lang w:val="pt-PT"/>
        </w:rPr>
        <w:t>.</w:t>
      </w:r>
    </w:p>
    <w:p w14:paraId="1063D669" w14:textId="77777777" w:rsidR="00CC6D18" w:rsidRPr="00583D42" w:rsidRDefault="00CC6D18" w:rsidP="00026750">
      <w:pPr>
        <w:jc w:val="both"/>
        <w:rPr>
          <w:rFonts w:ascii="Century Gothic" w:hAnsi="Century Gothic"/>
          <w:color w:val="000000"/>
          <w:sz w:val="21"/>
          <w:szCs w:val="21"/>
        </w:rPr>
      </w:pPr>
    </w:p>
    <w:p w14:paraId="6125381C" w14:textId="4510B658" w:rsidR="001A0E7F" w:rsidRPr="00583D42" w:rsidRDefault="001A0E7F" w:rsidP="00026750">
      <w:pPr>
        <w:jc w:val="both"/>
        <w:rPr>
          <w:rFonts w:ascii="Century Gothic" w:hAnsi="Century Gothic"/>
          <w:b/>
          <w:color w:val="000000"/>
          <w:sz w:val="21"/>
          <w:szCs w:val="21"/>
        </w:rPr>
      </w:pPr>
      <w:r w:rsidRPr="00550686">
        <w:rPr>
          <w:rFonts w:ascii="Century Gothic" w:hAnsi="Century Gothic"/>
          <w:b/>
          <w:color w:val="000000"/>
          <w:sz w:val="21"/>
          <w:szCs w:val="21"/>
        </w:rPr>
        <w:t>REMUNERATION PAC</w:t>
      </w:r>
      <w:r w:rsidR="00162C42" w:rsidRPr="00550686">
        <w:rPr>
          <w:rFonts w:ascii="Century Gothic" w:hAnsi="Century Gothic"/>
          <w:b/>
          <w:color w:val="000000"/>
          <w:sz w:val="21"/>
          <w:szCs w:val="21"/>
        </w:rPr>
        <w:t>K</w:t>
      </w:r>
      <w:r w:rsidR="001D6F2C">
        <w:rPr>
          <w:rFonts w:ascii="Century Gothic" w:hAnsi="Century Gothic"/>
          <w:b/>
          <w:color w:val="000000"/>
          <w:sz w:val="21"/>
          <w:szCs w:val="21"/>
        </w:rPr>
        <w:t>AGE: R</w:t>
      </w:r>
      <w:r w:rsidR="005321D7">
        <w:rPr>
          <w:rFonts w:ascii="Century Gothic" w:hAnsi="Century Gothic"/>
          <w:b/>
          <w:color w:val="000000"/>
          <w:sz w:val="21"/>
          <w:szCs w:val="21"/>
        </w:rPr>
        <w:t>536 216</w:t>
      </w:r>
      <w:r w:rsidRPr="00550686">
        <w:rPr>
          <w:rFonts w:ascii="Century Gothic" w:hAnsi="Century Gothic"/>
          <w:b/>
          <w:color w:val="000000"/>
          <w:sz w:val="21"/>
          <w:szCs w:val="21"/>
        </w:rPr>
        <w:t xml:space="preserve"> per annum, inclusive of benefits.  The closing</w:t>
      </w:r>
      <w:r w:rsidRPr="00583D42">
        <w:rPr>
          <w:rFonts w:ascii="Century Gothic" w:hAnsi="Century Gothic"/>
          <w:b/>
          <w:color w:val="000000"/>
          <w:sz w:val="21"/>
          <w:szCs w:val="21"/>
        </w:rPr>
        <w:t xml:space="preserve"> date of receipt of application is</w:t>
      </w:r>
      <w:r w:rsidR="00A9513C">
        <w:rPr>
          <w:rFonts w:ascii="Century Gothic" w:hAnsi="Century Gothic"/>
          <w:b/>
          <w:color w:val="000000"/>
          <w:sz w:val="21"/>
          <w:szCs w:val="21"/>
        </w:rPr>
        <w:t xml:space="preserve"> </w:t>
      </w:r>
      <w:r w:rsidR="00956CA1">
        <w:rPr>
          <w:rFonts w:ascii="Century Gothic" w:hAnsi="Century Gothic"/>
          <w:b/>
          <w:color w:val="000000"/>
          <w:sz w:val="21"/>
          <w:szCs w:val="21"/>
        </w:rPr>
        <w:t>2</w:t>
      </w:r>
      <w:r w:rsidR="00362DE3">
        <w:rPr>
          <w:rFonts w:ascii="Century Gothic" w:hAnsi="Century Gothic"/>
          <w:b/>
          <w:color w:val="000000"/>
          <w:sz w:val="21"/>
          <w:szCs w:val="21"/>
        </w:rPr>
        <w:t xml:space="preserve">6 April </w:t>
      </w:r>
      <w:r w:rsidR="008A61AB">
        <w:rPr>
          <w:rFonts w:ascii="Century Gothic" w:hAnsi="Century Gothic"/>
          <w:b/>
          <w:color w:val="000000"/>
          <w:sz w:val="21"/>
          <w:szCs w:val="21"/>
        </w:rPr>
        <w:t>202</w:t>
      </w:r>
      <w:r w:rsidR="00853D6B">
        <w:rPr>
          <w:rFonts w:ascii="Century Gothic" w:hAnsi="Century Gothic"/>
          <w:b/>
          <w:color w:val="000000"/>
          <w:sz w:val="21"/>
          <w:szCs w:val="21"/>
        </w:rPr>
        <w:t>4</w:t>
      </w:r>
      <w:bookmarkStart w:id="0" w:name="_GoBack"/>
      <w:bookmarkEnd w:id="0"/>
      <w:r w:rsidR="005321D7">
        <w:rPr>
          <w:rFonts w:ascii="Century Gothic" w:hAnsi="Century Gothic"/>
          <w:b/>
          <w:color w:val="000000"/>
          <w:sz w:val="21"/>
          <w:szCs w:val="21"/>
        </w:rPr>
        <w:t>.</w:t>
      </w:r>
      <w:r w:rsidRPr="00583D42">
        <w:rPr>
          <w:rFonts w:ascii="Century Gothic" w:hAnsi="Century Gothic"/>
          <w:b/>
          <w:color w:val="000000"/>
          <w:sz w:val="21"/>
          <w:szCs w:val="21"/>
        </w:rPr>
        <w:t xml:space="preserve"> The University, however, reserve</w:t>
      </w:r>
      <w:r w:rsidR="00111C3F">
        <w:rPr>
          <w:rFonts w:ascii="Century Gothic" w:hAnsi="Century Gothic"/>
          <w:b/>
          <w:color w:val="000000"/>
          <w:sz w:val="21"/>
          <w:szCs w:val="21"/>
        </w:rPr>
        <w:t>s</w:t>
      </w:r>
      <w:r w:rsidRPr="00583D42">
        <w:rPr>
          <w:rFonts w:ascii="Century Gothic" w:hAnsi="Century Gothic"/>
          <w:b/>
          <w:color w:val="000000"/>
          <w:sz w:val="21"/>
          <w:szCs w:val="21"/>
        </w:rPr>
        <w:t xml:space="preserve"> the right to accept late applications or to extend the above date in order to facilitate further searches.</w:t>
      </w:r>
    </w:p>
    <w:p w14:paraId="6BE66C53" w14:textId="77777777" w:rsidR="001A0E7F" w:rsidRPr="00583D42" w:rsidRDefault="001A0E7F" w:rsidP="00026750">
      <w:pPr>
        <w:jc w:val="both"/>
        <w:rPr>
          <w:rFonts w:ascii="Century Gothic" w:hAnsi="Century Gothic"/>
          <w:b/>
          <w:color w:val="000000"/>
          <w:sz w:val="21"/>
          <w:szCs w:val="21"/>
        </w:rPr>
      </w:pPr>
    </w:p>
    <w:p w14:paraId="01D6AA69" w14:textId="77777777" w:rsidR="0004037B" w:rsidRDefault="001A0E7F" w:rsidP="00026750">
      <w:pPr>
        <w:jc w:val="both"/>
        <w:rPr>
          <w:rFonts w:ascii="Century Gothic" w:hAnsi="Century Gothic"/>
          <w:b/>
          <w:color w:val="000000"/>
          <w:sz w:val="21"/>
          <w:szCs w:val="21"/>
          <w:u w:val="single"/>
        </w:rPr>
      </w:pPr>
      <w:r w:rsidRPr="00583D42">
        <w:rPr>
          <w:rFonts w:ascii="Century Gothic" w:hAnsi="Century Gothic"/>
          <w:b/>
          <w:color w:val="000000"/>
          <w:sz w:val="21"/>
          <w:szCs w:val="21"/>
        </w:rPr>
        <w:t>Applicant</w:t>
      </w:r>
      <w:r w:rsidR="00D91AA7" w:rsidRPr="00583D42">
        <w:rPr>
          <w:rFonts w:ascii="Century Gothic" w:hAnsi="Century Gothic"/>
          <w:b/>
          <w:color w:val="000000"/>
          <w:sz w:val="21"/>
          <w:szCs w:val="21"/>
        </w:rPr>
        <w:t>s</w:t>
      </w:r>
      <w:r w:rsidRPr="00583D42">
        <w:rPr>
          <w:rFonts w:ascii="Century Gothic" w:hAnsi="Century Gothic"/>
          <w:b/>
          <w:color w:val="000000"/>
          <w:sz w:val="21"/>
          <w:szCs w:val="21"/>
        </w:rPr>
        <w:t xml:space="preserve"> are required to complete</w:t>
      </w:r>
      <w:r w:rsidR="009A39BE">
        <w:rPr>
          <w:rFonts w:ascii="Century Gothic" w:hAnsi="Century Gothic"/>
          <w:b/>
          <w:color w:val="000000"/>
          <w:sz w:val="21"/>
          <w:szCs w:val="21"/>
        </w:rPr>
        <w:t xml:space="preserve"> the relevant application forms </w:t>
      </w:r>
      <w:r w:rsidRPr="00583D42">
        <w:rPr>
          <w:rFonts w:ascii="Century Gothic" w:hAnsi="Century Gothic"/>
          <w:b/>
          <w:color w:val="000000"/>
          <w:sz w:val="21"/>
          <w:szCs w:val="21"/>
        </w:rPr>
        <w:t xml:space="preserve">which is available on the Vacancies website at </w:t>
      </w:r>
      <w:hyperlink r:id="rId8" w:history="1">
        <w:r w:rsidR="002360D5" w:rsidRPr="00566E39">
          <w:rPr>
            <w:rStyle w:val="Hyperlink"/>
            <w:rFonts w:ascii="Century Gothic" w:hAnsi="Century Gothic"/>
            <w:b/>
            <w:sz w:val="21"/>
            <w:szCs w:val="21"/>
          </w:rPr>
          <w:t>http://vacancies.ukzn.ac.za/</w:t>
        </w:r>
      </w:hyperlink>
      <w:r w:rsidR="002360D5">
        <w:rPr>
          <w:rFonts w:ascii="Century Gothic" w:hAnsi="Century Gothic"/>
          <w:b/>
          <w:color w:val="000000"/>
          <w:sz w:val="21"/>
          <w:szCs w:val="21"/>
        </w:rPr>
        <w:t xml:space="preserve"> </w:t>
      </w:r>
      <w:r w:rsidRPr="00583D42">
        <w:rPr>
          <w:rFonts w:ascii="Century Gothic" w:hAnsi="Century Gothic"/>
          <w:b/>
          <w:color w:val="000000"/>
          <w:sz w:val="21"/>
          <w:szCs w:val="21"/>
        </w:rPr>
        <w:t xml:space="preserve">Completed forms may be sent to </w:t>
      </w:r>
      <w:hyperlink r:id="rId9" w:history="1">
        <w:r w:rsidRPr="00583D42">
          <w:rPr>
            <w:rStyle w:val="Hyperlink"/>
            <w:rFonts w:ascii="Century Gothic" w:hAnsi="Century Gothic"/>
            <w:b/>
            <w:sz w:val="21"/>
            <w:szCs w:val="21"/>
          </w:rPr>
          <w:t>Recruitment-chs@ukzn.ac.za</w:t>
        </w:r>
      </w:hyperlink>
    </w:p>
    <w:p w14:paraId="2354342B" w14:textId="77777777" w:rsidR="00ED3AFF" w:rsidRPr="00ED3AFF" w:rsidRDefault="00ED3AFF" w:rsidP="00026750">
      <w:pPr>
        <w:jc w:val="both"/>
        <w:rPr>
          <w:rFonts w:ascii="Century Gothic" w:hAnsi="Century Gothic"/>
          <w:b/>
          <w:color w:val="000000"/>
          <w:sz w:val="21"/>
          <w:szCs w:val="21"/>
          <w:u w:val="single"/>
        </w:rPr>
      </w:pPr>
    </w:p>
    <w:p w14:paraId="70622E09" w14:textId="77777777" w:rsidR="00D91AA7" w:rsidRPr="00583D42" w:rsidRDefault="001A0E7F" w:rsidP="00026750">
      <w:pPr>
        <w:jc w:val="both"/>
        <w:rPr>
          <w:rFonts w:ascii="Century Gothic" w:hAnsi="Century Gothic"/>
          <w:b/>
          <w:color w:val="000000"/>
          <w:sz w:val="21"/>
          <w:szCs w:val="21"/>
        </w:rPr>
      </w:pPr>
      <w:r w:rsidRPr="00583D42">
        <w:rPr>
          <w:rFonts w:ascii="Century Gothic" w:hAnsi="Century Gothic"/>
          <w:b/>
          <w:color w:val="000000"/>
          <w:sz w:val="21"/>
          <w:szCs w:val="21"/>
        </w:rPr>
        <w:t>Advert Reference Number MUST be clearly stated in the subject line.</w:t>
      </w:r>
    </w:p>
    <w:p w14:paraId="018D0D01" w14:textId="77777777" w:rsidR="00DF4DAE" w:rsidRPr="00583D42" w:rsidRDefault="00DF4DAE" w:rsidP="00026750">
      <w:pPr>
        <w:autoSpaceDE w:val="0"/>
        <w:autoSpaceDN w:val="0"/>
        <w:adjustRightInd w:val="0"/>
        <w:jc w:val="both"/>
        <w:rPr>
          <w:rFonts w:ascii="Century Gothic" w:hAnsi="Century Gothic"/>
          <w:b/>
          <w:color w:val="000000" w:themeColor="text1"/>
          <w:sz w:val="21"/>
          <w:szCs w:val="21"/>
        </w:rPr>
      </w:pPr>
      <w:r w:rsidRPr="00583D42">
        <w:rPr>
          <w:rFonts w:ascii="Century Gothic" w:hAnsi="Century Gothic"/>
          <w:b/>
          <w:color w:val="000000" w:themeColor="text1"/>
          <w:sz w:val="21"/>
          <w:szCs w:val="21"/>
        </w:rPr>
        <w:lastRenderedPageBreak/>
        <w:t>Only short listed candidates will be contacted.  If you have not received a response within 30 days of the application closing date please accept that your application was not successful.</w:t>
      </w:r>
    </w:p>
    <w:sectPr w:rsidR="00DF4DAE" w:rsidRPr="00583D42" w:rsidSect="00116E39">
      <w:footerReference w:type="even" r:id="rId10"/>
      <w:pgSz w:w="12240" w:h="15840"/>
      <w:pgMar w:top="720" w:right="1800" w:bottom="900" w:left="1800" w:header="720" w:footer="720" w:gutter="0"/>
      <w:pgNumType w:fmt="numberInDash"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EF32453" w14:textId="77777777" w:rsidR="008721FE" w:rsidRDefault="008721FE">
      <w:r>
        <w:separator/>
      </w:r>
    </w:p>
  </w:endnote>
  <w:endnote w:type="continuationSeparator" w:id="0">
    <w:p w14:paraId="41BEA80C" w14:textId="77777777" w:rsidR="008721FE" w:rsidRDefault="008721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37579C" w14:textId="77777777" w:rsidR="00CC6D18" w:rsidRDefault="00CC6D18" w:rsidP="00DF023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428CE64" w14:textId="77777777" w:rsidR="00CC6D18" w:rsidRDefault="00CC6D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C577EF" w14:textId="77777777" w:rsidR="008721FE" w:rsidRDefault="008721FE">
      <w:r>
        <w:separator/>
      </w:r>
    </w:p>
  </w:footnote>
  <w:footnote w:type="continuationSeparator" w:id="0">
    <w:p w14:paraId="7F6B001B" w14:textId="77777777" w:rsidR="008721FE" w:rsidRDefault="008721F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4649CE"/>
    <w:multiLevelType w:val="hybridMultilevel"/>
    <w:tmpl w:val="33D2686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4893699"/>
    <w:multiLevelType w:val="hybridMultilevel"/>
    <w:tmpl w:val="7B5036F0"/>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E20752"/>
    <w:multiLevelType w:val="hybridMultilevel"/>
    <w:tmpl w:val="0808652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3" w15:restartNumberingAfterBreak="0">
    <w:nsid w:val="0A9704F5"/>
    <w:multiLevelType w:val="hybridMultilevel"/>
    <w:tmpl w:val="AE64CD6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104BF3"/>
    <w:multiLevelType w:val="hybridMultilevel"/>
    <w:tmpl w:val="47423182"/>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6223B49"/>
    <w:multiLevelType w:val="hybridMultilevel"/>
    <w:tmpl w:val="2398E812"/>
    <w:lvl w:ilvl="0" w:tplc="0809000B">
      <w:start w:val="1"/>
      <w:numFmt w:val="bullet"/>
      <w:lvlText w:val=""/>
      <w:lvlJc w:val="left"/>
      <w:pPr>
        <w:tabs>
          <w:tab w:val="num" w:pos="1080"/>
        </w:tabs>
        <w:ind w:left="1080" w:hanging="360"/>
      </w:pPr>
      <w:rPr>
        <w:rFonts w:ascii="Wingdings" w:hAnsi="Wingdings"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17344D88"/>
    <w:multiLevelType w:val="hybridMultilevel"/>
    <w:tmpl w:val="5800567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DCB1CBD"/>
    <w:multiLevelType w:val="hybridMultilevel"/>
    <w:tmpl w:val="90268582"/>
    <w:lvl w:ilvl="0" w:tplc="CC8CA14C">
      <w:start w:val="1"/>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15:restartNumberingAfterBreak="0">
    <w:nsid w:val="225B3148"/>
    <w:multiLevelType w:val="hybridMultilevel"/>
    <w:tmpl w:val="BD10BC30"/>
    <w:lvl w:ilvl="0" w:tplc="04090001">
      <w:start w:val="1"/>
      <w:numFmt w:val="bullet"/>
      <w:lvlText w:val=""/>
      <w:lvlJc w:val="left"/>
      <w:pPr>
        <w:tabs>
          <w:tab w:val="num" w:pos="360"/>
        </w:tabs>
        <w:ind w:left="360" w:hanging="360"/>
      </w:pPr>
      <w:rPr>
        <w:rFonts w:ascii="Symbol" w:hAnsi="Symbol" w:hint="default"/>
      </w:rPr>
    </w:lvl>
    <w:lvl w:ilvl="1" w:tplc="0409000B">
      <w:start w:val="1"/>
      <w:numFmt w:val="bullet"/>
      <w:lvlText w:val=""/>
      <w:lvlJc w:val="left"/>
      <w:pPr>
        <w:tabs>
          <w:tab w:val="num" w:pos="1080"/>
        </w:tabs>
        <w:ind w:left="108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22DA4776"/>
    <w:multiLevelType w:val="hybridMultilevel"/>
    <w:tmpl w:val="596E68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A8310EA"/>
    <w:multiLevelType w:val="multilevel"/>
    <w:tmpl w:val="EF3A3D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5217CC2"/>
    <w:multiLevelType w:val="hybridMultilevel"/>
    <w:tmpl w:val="BFD612EA"/>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2" w15:restartNumberingAfterBreak="0">
    <w:nsid w:val="3C540FC2"/>
    <w:multiLevelType w:val="hybridMultilevel"/>
    <w:tmpl w:val="6C52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F4B5FD8"/>
    <w:multiLevelType w:val="hybridMultilevel"/>
    <w:tmpl w:val="7400B4F8"/>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4" w15:restartNumberingAfterBreak="0">
    <w:nsid w:val="40943FB7"/>
    <w:multiLevelType w:val="hybridMultilevel"/>
    <w:tmpl w:val="31841BD2"/>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4C8673C6"/>
    <w:multiLevelType w:val="hybridMultilevel"/>
    <w:tmpl w:val="9882536E"/>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D2E1428"/>
    <w:multiLevelType w:val="hybridMultilevel"/>
    <w:tmpl w:val="F2682644"/>
    <w:lvl w:ilvl="0" w:tplc="0809000B">
      <w:start w:val="1"/>
      <w:numFmt w:val="bullet"/>
      <w:lvlText w:val=""/>
      <w:lvlJc w:val="left"/>
      <w:pPr>
        <w:tabs>
          <w:tab w:val="num" w:pos="1077"/>
        </w:tabs>
        <w:ind w:left="1077" w:hanging="360"/>
      </w:pPr>
      <w:rPr>
        <w:rFonts w:ascii="Wingdings" w:hAnsi="Wingdings" w:hint="default"/>
      </w:rPr>
    </w:lvl>
    <w:lvl w:ilvl="1" w:tplc="08090003" w:tentative="1">
      <w:start w:val="1"/>
      <w:numFmt w:val="bullet"/>
      <w:lvlText w:val="o"/>
      <w:lvlJc w:val="left"/>
      <w:pPr>
        <w:tabs>
          <w:tab w:val="num" w:pos="1797"/>
        </w:tabs>
        <w:ind w:left="1797" w:hanging="360"/>
      </w:pPr>
      <w:rPr>
        <w:rFonts w:ascii="Courier New" w:hAnsi="Courier New" w:cs="Courier New" w:hint="default"/>
      </w:rPr>
    </w:lvl>
    <w:lvl w:ilvl="2" w:tplc="08090005" w:tentative="1">
      <w:start w:val="1"/>
      <w:numFmt w:val="bullet"/>
      <w:lvlText w:val=""/>
      <w:lvlJc w:val="left"/>
      <w:pPr>
        <w:tabs>
          <w:tab w:val="num" w:pos="2517"/>
        </w:tabs>
        <w:ind w:left="2517" w:hanging="360"/>
      </w:pPr>
      <w:rPr>
        <w:rFonts w:ascii="Wingdings" w:hAnsi="Wingdings" w:hint="default"/>
      </w:rPr>
    </w:lvl>
    <w:lvl w:ilvl="3" w:tplc="08090001" w:tentative="1">
      <w:start w:val="1"/>
      <w:numFmt w:val="bullet"/>
      <w:lvlText w:val=""/>
      <w:lvlJc w:val="left"/>
      <w:pPr>
        <w:tabs>
          <w:tab w:val="num" w:pos="3237"/>
        </w:tabs>
        <w:ind w:left="3237" w:hanging="360"/>
      </w:pPr>
      <w:rPr>
        <w:rFonts w:ascii="Symbol" w:hAnsi="Symbol" w:hint="default"/>
      </w:rPr>
    </w:lvl>
    <w:lvl w:ilvl="4" w:tplc="08090003" w:tentative="1">
      <w:start w:val="1"/>
      <w:numFmt w:val="bullet"/>
      <w:lvlText w:val="o"/>
      <w:lvlJc w:val="left"/>
      <w:pPr>
        <w:tabs>
          <w:tab w:val="num" w:pos="3957"/>
        </w:tabs>
        <w:ind w:left="3957" w:hanging="360"/>
      </w:pPr>
      <w:rPr>
        <w:rFonts w:ascii="Courier New" w:hAnsi="Courier New" w:cs="Courier New" w:hint="default"/>
      </w:rPr>
    </w:lvl>
    <w:lvl w:ilvl="5" w:tplc="08090005" w:tentative="1">
      <w:start w:val="1"/>
      <w:numFmt w:val="bullet"/>
      <w:lvlText w:val=""/>
      <w:lvlJc w:val="left"/>
      <w:pPr>
        <w:tabs>
          <w:tab w:val="num" w:pos="4677"/>
        </w:tabs>
        <w:ind w:left="4677" w:hanging="360"/>
      </w:pPr>
      <w:rPr>
        <w:rFonts w:ascii="Wingdings" w:hAnsi="Wingdings" w:hint="default"/>
      </w:rPr>
    </w:lvl>
    <w:lvl w:ilvl="6" w:tplc="08090001" w:tentative="1">
      <w:start w:val="1"/>
      <w:numFmt w:val="bullet"/>
      <w:lvlText w:val=""/>
      <w:lvlJc w:val="left"/>
      <w:pPr>
        <w:tabs>
          <w:tab w:val="num" w:pos="5397"/>
        </w:tabs>
        <w:ind w:left="5397" w:hanging="360"/>
      </w:pPr>
      <w:rPr>
        <w:rFonts w:ascii="Symbol" w:hAnsi="Symbol" w:hint="default"/>
      </w:rPr>
    </w:lvl>
    <w:lvl w:ilvl="7" w:tplc="08090003" w:tentative="1">
      <w:start w:val="1"/>
      <w:numFmt w:val="bullet"/>
      <w:lvlText w:val="o"/>
      <w:lvlJc w:val="left"/>
      <w:pPr>
        <w:tabs>
          <w:tab w:val="num" w:pos="6117"/>
        </w:tabs>
        <w:ind w:left="6117" w:hanging="360"/>
      </w:pPr>
      <w:rPr>
        <w:rFonts w:ascii="Courier New" w:hAnsi="Courier New" w:cs="Courier New" w:hint="default"/>
      </w:rPr>
    </w:lvl>
    <w:lvl w:ilvl="8" w:tplc="08090005" w:tentative="1">
      <w:start w:val="1"/>
      <w:numFmt w:val="bullet"/>
      <w:lvlText w:val=""/>
      <w:lvlJc w:val="left"/>
      <w:pPr>
        <w:tabs>
          <w:tab w:val="num" w:pos="6837"/>
        </w:tabs>
        <w:ind w:left="6837" w:hanging="360"/>
      </w:pPr>
      <w:rPr>
        <w:rFonts w:ascii="Wingdings" w:hAnsi="Wingdings" w:hint="default"/>
      </w:rPr>
    </w:lvl>
  </w:abstractNum>
  <w:abstractNum w:abstractNumId="17" w15:restartNumberingAfterBreak="0">
    <w:nsid w:val="585F783F"/>
    <w:multiLevelType w:val="hybridMultilevel"/>
    <w:tmpl w:val="C5A02466"/>
    <w:lvl w:ilvl="0" w:tplc="04090001">
      <w:start w:val="1"/>
      <w:numFmt w:val="bullet"/>
      <w:lvlText w:val=""/>
      <w:lvlJc w:val="left"/>
      <w:pPr>
        <w:tabs>
          <w:tab w:val="num" w:pos="720"/>
        </w:tabs>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8" w15:restartNumberingAfterBreak="0">
    <w:nsid w:val="5EE368A6"/>
    <w:multiLevelType w:val="multilevel"/>
    <w:tmpl w:val="062411BA"/>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0C4074C"/>
    <w:multiLevelType w:val="hybridMultilevel"/>
    <w:tmpl w:val="2C10D9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6CDB6A6F"/>
    <w:multiLevelType w:val="hybridMultilevel"/>
    <w:tmpl w:val="062411B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F997F47"/>
    <w:multiLevelType w:val="hybridMultilevel"/>
    <w:tmpl w:val="96828E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D6E274E"/>
    <w:multiLevelType w:val="hybridMultilevel"/>
    <w:tmpl w:val="0726B4BC"/>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7"/>
  </w:num>
  <w:num w:numId="2">
    <w:abstractNumId w:val="19"/>
  </w:num>
  <w:num w:numId="3">
    <w:abstractNumId w:val="14"/>
  </w:num>
  <w:num w:numId="4">
    <w:abstractNumId w:val="6"/>
  </w:num>
  <w:num w:numId="5">
    <w:abstractNumId w:val="20"/>
  </w:num>
  <w:num w:numId="6">
    <w:abstractNumId w:val="4"/>
  </w:num>
  <w:num w:numId="7">
    <w:abstractNumId w:val="8"/>
  </w:num>
  <w:num w:numId="8">
    <w:abstractNumId w:val="22"/>
  </w:num>
  <w:num w:numId="9">
    <w:abstractNumId w:val="18"/>
  </w:num>
  <w:num w:numId="10">
    <w:abstractNumId w:val="1"/>
  </w:num>
  <w:num w:numId="11">
    <w:abstractNumId w:val="2"/>
  </w:num>
  <w:num w:numId="12">
    <w:abstractNumId w:val="16"/>
  </w:num>
  <w:num w:numId="13">
    <w:abstractNumId w:val="11"/>
  </w:num>
  <w:num w:numId="14">
    <w:abstractNumId w:val="5"/>
  </w:num>
  <w:num w:numId="15">
    <w:abstractNumId w:val="0"/>
  </w:num>
  <w:num w:numId="16">
    <w:abstractNumId w:val="10"/>
  </w:num>
  <w:num w:numId="17">
    <w:abstractNumId w:val="9"/>
  </w:num>
  <w:num w:numId="18">
    <w:abstractNumId w:val="15"/>
  </w:num>
  <w:num w:numId="19">
    <w:abstractNumId w:val="3"/>
  </w:num>
  <w:num w:numId="20">
    <w:abstractNumId w:val="13"/>
  </w:num>
  <w:num w:numId="21">
    <w:abstractNumId w:val="21"/>
  </w:num>
  <w:num w:numId="22">
    <w:abstractNumId w:val="12"/>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264E"/>
    <w:rsid w:val="00021DAA"/>
    <w:rsid w:val="00026750"/>
    <w:rsid w:val="000314C1"/>
    <w:rsid w:val="0004037B"/>
    <w:rsid w:val="00040C6D"/>
    <w:rsid w:val="00043979"/>
    <w:rsid w:val="0004537C"/>
    <w:rsid w:val="00052095"/>
    <w:rsid w:val="00074399"/>
    <w:rsid w:val="00075D18"/>
    <w:rsid w:val="0008432F"/>
    <w:rsid w:val="00096E93"/>
    <w:rsid w:val="000A13F8"/>
    <w:rsid w:val="000A3589"/>
    <w:rsid w:val="000D2E7D"/>
    <w:rsid w:val="000D46F8"/>
    <w:rsid w:val="00101C64"/>
    <w:rsid w:val="00111C3F"/>
    <w:rsid w:val="00113A10"/>
    <w:rsid w:val="0011442E"/>
    <w:rsid w:val="00116E39"/>
    <w:rsid w:val="0012199A"/>
    <w:rsid w:val="00146BCA"/>
    <w:rsid w:val="00147298"/>
    <w:rsid w:val="00157302"/>
    <w:rsid w:val="00162C42"/>
    <w:rsid w:val="00170B97"/>
    <w:rsid w:val="00184961"/>
    <w:rsid w:val="001874B5"/>
    <w:rsid w:val="001A0E7F"/>
    <w:rsid w:val="001B1EEB"/>
    <w:rsid w:val="001B7F52"/>
    <w:rsid w:val="001D6505"/>
    <w:rsid w:val="001D6F2C"/>
    <w:rsid w:val="001F21FC"/>
    <w:rsid w:val="0020009A"/>
    <w:rsid w:val="00205654"/>
    <w:rsid w:val="00221568"/>
    <w:rsid w:val="002360D5"/>
    <w:rsid w:val="002569CB"/>
    <w:rsid w:val="00257502"/>
    <w:rsid w:val="00273B01"/>
    <w:rsid w:val="00275240"/>
    <w:rsid w:val="0028182E"/>
    <w:rsid w:val="00283645"/>
    <w:rsid w:val="00285BD6"/>
    <w:rsid w:val="00285CA1"/>
    <w:rsid w:val="00292F3F"/>
    <w:rsid w:val="002932E1"/>
    <w:rsid w:val="00294592"/>
    <w:rsid w:val="002B2353"/>
    <w:rsid w:val="002B2797"/>
    <w:rsid w:val="002B51B0"/>
    <w:rsid w:val="002C0231"/>
    <w:rsid w:val="002C406F"/>
    <w:rsid w:val="002D5A99"/>
    <w:rsid w:val="002E46E4"/>
    <w:rsid w:val="002E6582"/>
    <w:rsid w:val="002E6D8F"/>
    <w:rsid w:val="002E783A"/>
    <w:rsid w:val="003032E8"/>
    <w:rsid w:val="003039A3"/>
    <w:rsid w:val="003166CC"/>
    <w:rsid w:val="00321F91"/>
    <w:rsid w:val="003227CA"/>
    <w:rsid w:val="00323632"/>
    <w:rsid w:val="00323C03"/>
    <w:rsid w:val="00325F23"/>
    <w:rsid w:val="00326C6E"/>
    <w:rsid w:val="00341875"/>
    <w:rsid w:val="00341CD3"/>
    <w:rsid w:val="00342127"/>
    <w:rsid w:val="00343163"/>
    <w:rsid w:val="00345B21"/>
    <w:rsid w:val="00362DE3"/>
    <w:rsid w:val="00365690"/>
    <w:rsid w:val="00372926"/>
    <w:rsid w:val="0037708E"/>
    <w:rsid w:val="003854D8"/>
    <w:rsid w:val="003B5848"/>
    <w:rsid w:val="003B65D6"/>
    <w:rsid w:val="003B7297"/>
    <w:rsid w:val="003B781F"/>
    <w:rsid w:val="003B7981"/>
    <w:rsid w:val="003C058E"/>
    <w:rsid w:val="003D3253"/>
    <w:rsid w:val="003D3DD0"/>
    <w:rsid w:val="003D66F4"/>
    <w:rsid w:val="003D68C2"/>
    <w:rsid w:val="004126B1"/>
    <w:rsid w:val="00423BA3"/>
    <w:rsid w:val="00424DDB"/>
    <w:rsid w:val="00440B03"/>
    <w:rsid w:val="004501C3"/>
    <w:rsid w:val="00460AE9"/>
    <w:rsid w:val="00467008"/>
    <w:rsid w:val="00470179"/>
    <w:rsid w:val="0049098C"/>
    <w:rsid w:val="00490DB4"/>
    <w:rsid w:val="00491882"/>
    <w:rsid w:val="004A1A6E"/>
    <w:rsid w:val="004A4482"/>
    <w:rsid w:val="004A5D0A"/>
    <w:rsid w:val="004B3740"/>
    <w:rsid w:val="004B7403"/>
    <w:rsid w:val="004E3BC0"/>
    <w:rsid w:val="004E42E6"/>
    <w:rsid w:val="00504623"/>
    <w:rsid w:val="0051007E"/>
    <w:rsid w:val="00513AFF"/>
    <w:rsid w:val="00515D69"/>
    <w:rsid w:val="005321D7"/>
    <w:rsid w:val="00533E34"/>
    <w:rsid w:val="00540E23"/>
    <w:rsid w:val="00550686"/>
    <w:rsid w:val="00550D51"/>
    <w:rsid w:val="005569B9"/>
    <w:rsid w:val="00556AF1"/>
    <w:rsid w:val="005600A1"/>
    <w:rsid w:val="005753DA"/>
    <w:rsid w:val="00581F05"/>
    <w:rsid w:val="00583D42"/>
    <w:rsid w:val="00597F8C"/>
    <w:rsid w:val="005A1A74"/>
    <w:rsid w:val="005A3A79"/>
    <w:rsid w:val="005A7C3C"/>
    <w:rsid w:val="005B7516"/>
    <w:rsid w:val="005C3BFD"/>
    <w:rsid w:val="005C4673"/>
    <w:rsid w:val="006149A6"/>
    <w:rsid w:val="00623937"/>
    <w:rsid w:val="00651F9F"/>
    <w:rsid w:val="00660A5F"/>
    <w:rsid w:val="006737C4"/>
    <w:rsid w:val="00681EC5"/>
    <w:rsid w:val="00684AEA"/>
    <w:rsid w:val="00684EA4"/>
    <w:rsid w:val="006A22C7"/>
    <w:rsid w:val="006A4683"/>
    <w:rsid w:val="006B75E6"/>
    <w:rsid w:val="006C35EC"/>
    <w:rsid w:val="006E0180"/>
    <w:rsid w:val="006E7B3E"/>
    <w:rsid w:val="006F6501"/>
    <w:rsid w:val="006F713A"/>
    <w:rsid w:val="007227BC"/>
    <w:rsid w:val="007409A5"/>
    <w:rsid w:val="007421DE"/>
    <w:rsid w:val="00747F01"/>
    <w:rsid w:val="00774CAC"/>
    <w:rsid w:val="007B4D4D"/>
    <w:rsid w:val="007C14CA"/>
    <w:rsid w:val="007C42A5"/>
    <w:rsid w:val="007C4BC2"/>
    <w:rsid w:val="007C5161"/>
    <w:rsid w:val="007C62BB"/>
    <w:rsid w:val="007D33DB"/>
    <w:rsid w:val="007D7790"/>
    <w:rsid w:val="007E37F3"/>
    <w:rsid w:val="007F3E7E"/>
    <w:rsid w:val="007F65CB"/>
    <w:rsid w:val="00814279"/>
    <w:rsid w:val="00815975"/>
    <w:rsid w:val="00816F41"/>
    <w:rsid w:val="008457B2"/>
    <w:rsid w:val="0085164D"/>
    <w:rsid w:val="0085264E"/>
    <w:rsid w:val="00853D6B"/>
    <w:rsid w:val="00860176"/>
    <w:rsid w:val="00871CC8"/>
    <w:rsid w:val="008721FE"/>
    <w:rsid w:val="00872581"/>
    <w:rsid w:val="008822C9"/>
    <w:rsid w:val="0088241F"/>
    <w:rsid w:val="00884B5F"/>
    <w:rsid w:val="00887719"/>
    <w:rsid w:val="00892E69"/>
    <w:rsid w:val="008A610B"/>
    <w:rsid w:val="008A61AB"/>
    <w:rsid w:val="008B0833"/>
    <w:rsid w:val="008C4E3D"/>
    <w:rsid w:val="008D6A0A"/>
    <w:rsid w:val="008E36C2"/>
    <w:rsid w:val="008F05C0"/>
    <w:rsid w:val="008F7119"/>
    <w:rsid w:val="009019CA"/>
    <w:rsid w:val="00911F23"/>
    <w:rsid w:val="00922780"/>
    <w:rsid w:val="009263E7"/>
    <w:rsid w:val="009313CB"/>
    <w:rsid w:val="00932438"/>
    <w:rsid w:val="009359F1"/>
    <w:rsid w:val="00951704"/>
    <w:rsid w:val="00956CA1"/>
    <w:rsid w:val="009744B4"/>
    <w:rsid w:val="0099596D"/>
    <w:rsid w:val="00996930"/>
    <w:rsid w:val="009A39BE"/>
    <w:rsid w:val="009A496C"/>
    <w:rsid w:val="009B2F20"/>
    <w:rsid w:val="009D6404"/>
    <w:rsid w:val="00A31462"/>
    <w:rsid w:val="00A36275"/>
    <w:rsid w:val="00A535B4"/>
    <w:rsid w:val="00A6170A"/>
    <w:rsid w:val="00A61BF5"/>
    <w:rsid w:val="00A82092"/>
    <w:rsid w:val="00A9061D"/>
    <w:rsid w:val="00A9513C"/>
    <w:rsid w:val="00AB1017"/>
    <w:rsid w:val="00AC7440"/>
    <w:rsid w:val="00AC7A04"/>
    <w:rsid w:val="00AD491A"/>
    <w:rsid w:val="00AD5D97"/>
    <w:rsid w:val="00AE4FE6"/>
    <w:rsid w:val="00B05892"/>
    <w:rsid w:val="00B14F75"/>
    <w:rsid w:val="00B45B52"/>
    <w:rsid w:val="00B46B5F"/>
    <w:rsid w:val="00B603D8"/>
    <w:rsid w:val="00B6464C"/>
    <w:rsid w:val="00B6747B"/>
    <w:rsid w:val="00B72554"/>
    <w:rsid w:val="00B92781"/>
    <w:rsid w:val="00BA6CD7"/>
    <w:rsid w:val="00BD174B"/>
    <w:rsid w:val="00BD2C0E"/>
    <w:rsid w:val="00BE7B08"/>
    <w:rsid w:val="00BF3FBE"/>
    <w:rsid w:val="00C1013B"/>
    <w:rsid w:val="00C14168"/>
    <w:rsid w:val="00C27378"/>
    <w:rsid w:val="00C27BB2"/>
    <w:rsid w:val="00C718EE"/>
    <w:rsid w:val="00C7787E"/>
    <w:rsid w:val="00C90DF1"/>
    <w:rsid w:val="00C91280"/>
    <w:rsid w:val="00CA009A"/>
    <w:rsid w:val="00CB1946"/>
    <w:rsid w:val="00CC09A1"/>
    <w:rsid w:val="00CC6D18"/>
    <w:rsid w:val="00CE067B"/>
    <w:rsid w:val="00CE7E95"/>
    <w:rsid w:val="00CF2375"/>
    <w:rsid w:val="00D15F53"/>
    <w:rsid w:val="00D22A8A"/>
    <w:rsid w:val="00D323B0"/>
    <w:rsid w:val="00D324D8"/>
    <w:rsid w:val="00D42DF2"/>
    <w:rsid w:val="00D5642F"/>
    <w:rsid w:val="00D73753"/>
    <w:rsid w:val="00D90D4E"/>
    <w:rsid w:val="00D91AA7"/>
    <w:rsid w:val="00D93A4D"/>
    <w:rsid w:val="00D974BC"/>
    <w:rsid w:val="00D97DB4"/>
    <w:rsid w:val="00DA0E91"/>
    <w:rsid w:val="00DC21CC"/>
    <w:rsid w:val="00DC3CFA"/>
    <w:rsid w:val="00DC4CE3"/>
    <w:rsid w:val="00DD1EEF"/>
    <w:rsid w:val="00DE10B6"/>
    <w:rsid w:val="00DF023B"/>
    <w:rsid w:val="00DF4DAE"/>
    <w:rsid w:val="00DF76B3"/>
    <w:rsid w:val="00E262C6"/>
    <w:rsid w:val="00E32BC6"/>
    <w:rsid w:val="00E4207C"/>
    <w:rsid w:val="00E430CA"/>
    <w:rsid w:val="00E50A36"/>
    <w:rsid w:val="00E55725"/>
    <w:rsid w:val="00E648CA"/>
    <w:rsid w:val="00E65C65"/>
    <w:rsid w:val="00E80E52"/>
    <w:rsid w:val="00E82D4A"/>
    <w:rsid w:val="00E84743"/>
    <w:rsid w:val="00E85113"/>
    <w:rsid w:val="00E85C5F"/>
    <w:rsid w:val="00EA2584"/>
    <w:rsid w:val="00EA4D43"/>
    <w:rsid w:val="00EC33F0"/>
    <w:rsid w:val="00ED3318"/>
    <w:rsid w:val="00ED3AB1"/>
    <w:rsid w:val="00ED3AFF"/>
    <w:rsid w:val="00EE0331"/>
    <w:rsid w:val="00EE3551"/>
    <w:rsid w:val="00EE715E"/>
    <w:rsid w:val="00EF59E7"/>
    <w:rsid w:val="00EF674E"/>
    <w:rsid w:val="00EF7AA5"/>
    <w:rsid w:val="00F0332C"/>
    <w:rsid w:val="00F0401A"/>
    <w:rsid w:val="00F16162"/>
    <w:rsid w:val="00F33DA4"/>
    <w:rsid w:val="00F561F2"/>
    <w:rsid w:val="00F62425"/>
    <w:rsid w:val="00F62B51"/>
    <w:rsid w:val="00F83223"/>
    <w:rsid w:val="00F90036"/>
    <w:rsid w:val="00F94F84"/>
    <w:rsid w:val="00FB42E3"/>
    <w:rsid w:val="00FB7E44"/>
    <w:rsid w:val="00FD585F"/>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C267AC"/>
  <w15:docId w15:val="{EE7ACC1E-0040-4979-AD56-E93044FD3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90DB4"/>
    <w:rPr>
      <w:sz w:val="24"/>
      <w:szCs w:val="24"/>
      <w:lang w:val="en-ZA"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526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AE4FE6"/>
    <w:rPr>
      <w:rFonts w:cs="Times New Roman"/>
      <w:sz w:val="16"/>
      <w:szCs w:val="16"/>
    </w:rPr>
  </w:style>
  <w:style w:type="paragraph" w:styleId="CommentText">
    <w:name w:val="annotation text"/>
    <w:basedOn w:val="Normal"/>
    <w:link w:val="CommentTextChar"/>
    <w:uiPriority w:val="99"/>
    <w:semiHidden/>
    <w:rsid w:val="00AE4FE6"/>
    <w:rPr>
      <w:sz w:val="20"/>
      <w:szCs w:val="20"/>
    </w:rPr>
  </w:style>
  <w:style w:type="character" w:customStyle="1" w:styleId="CommentTextChar">
    <w:name w:val="Comment Text Char"/>
    <w:link w:val="CommentText"/>
    <w:uiPriority w:val="99"/>
    <w:semiHidden/>
    <w:rsid w:val="00A0407D"/>
    <w:rPr>
      <w:lang w:val="en-ZA"/>
    </w:rPr>
  </w:style>
  <w:style w:type="paragraph" w:styleId="CommentSubject">
    <w:name w:val="annotation subject"/>
    <w:basedOn w:val="CommentText"/>
    <w:next w:val="CommentText"/>
    <w:link w:val="CommentSubjectChar"/>
    <w:uiPriority w:val="99"/>
    <w:semiHidden/>
    <w:rsid w:val="00AE4FE6"/>
    <w:rPr>
      <w:b/>
      <w:bCs/>
    </w:rPr>
  </w:style>
  <w:style w:type="character" w:customStyle="1" w:styleId="CommentSubjectChar">
    <w:name w:val="Comment Subject Char"/>
    <w:link w:val="CommentSubject"/>
    <w:uiPriority w:val="99"/>
    <w:semiHidden/>
    <w:rsid w:val="00A0407D"/>
    <w:rPr>
      <w:b/>
      <w:bCs/>
      <w:lang w:val="en-ZA"/>
    </w:rPr>
  </w:style>
  <w:style w:type="paragraph" w:styleId="BalloonText">
    <w:name w:val="Balloon Text"/>
    <w:basedOn w:val="Normal"/>
    <w:link w:val="BalloonTextChar"/>
    <w:uiPriority w:val="99"/>
    <w:semiHidden/>
    <w:rsid w:val="00AE4FE6"/>
    <w:rPr>
      <w:sz w:val="0"/>
      <w:szCs w:val="0"/>
    </w:rPr>
  </w:style>
  <w:style w:type="character" w:customStyle="1" w:styleId="BalloonTextChar">
    <w:name w:val="Balloon Text Char"/>
    <w:link w:val="BalloonText"/>
    <w:uiPriority w:val="99"/>
    <w:semiHidden/>
    <w:rsid w:val="00A0407D"/>
    <w:rPr>
      <w:sz w:val="0"/>
      <w:szCs w:val="0"/>
      <w:lang w:val="en-ZA"/>
    </w:rPr>
  </w:style>
  <w:style w:type="paragraph" w:customStyle="1" w:styleId="CharCharChar">
    <w:name w:val="Char Char Char"/>
    <w:basedOn w:val="Normal"/>
    <w:rsid w:val="007227BC"/>
    <w:pPr>
      <w:spacing w:after="160" w:line="240" w:lineRule="exact"/>
    </w:pPr>
    <w:rPr>
      <w:rFonts w:ascii="Arial" w:hAnsi="Arial"/>
      <w:sz w:val="22"/>
    </w:rPr>
  </w:style>
  <w:style w:type="character" w:styleId="Hyperlink">
    <w:name w:val="Hyperlink"/>
    <w:uiPriority w:val="99"/>
    <w:rsid w:val="007227BC"/>
    <w:rPr>
      <w:rFonts w:cs="Times New Roman"/>
      <w:color w:val="0000FF"/>
      <w:u w:val="single"/>
    </w:rPr>
  </w:style>
  <w:style w:type="paragraph" w:styleId="Footer">
    <w:name w:val="footer"/>
    <w:basedOn w:val="Normal"/>
    <w:link w:val="FooterChar"/>
    <w:uiPriority w:val="99"/>
    <w:rsid w:val="002B51B0"/>
    <w:pPr>
      <w:tabs>
        <w:tab w:val="center" w:pos="4320"/>
        <w:tab w:val="right" w:pos="8640"/>
      </w:tabs>
    </w:pPr>
  </w:style>
  <w:style w:type="character" w:customStyle="1" w:styleId="FooterChar">
    <w:name w:val="Footer Char"/>
    <w:link w:val="Footer"/>
    <w:uiPriority w:val="99"/>
    <w:semiHidden/>
    <w:rsid w:val="00A0407D"/>
    <w:rPr>
      <w:sz w:val="24"/>
      <w:szCs w:val="24"/>
      <w:lang w:val="en-ZA"/>
    </w:rPr>
  </w:style>
  <w:style w:type="character" w:styleId="PageNumber">
    <w:name w:val="page number"/>
    <w:uiPriority w:val="99"/>
    <w:rsid w:val="002B51B0"/>
    <w:rPr>
      <w:rFonts w:cs="Times New Roman"/>
    </w:rPr>
  </w:style>
  <w:style w:type="paragraph" w:styleId="Header">
    <w:name w:val="header"/>
    <w:basedOn w:val="Normal"/>
    <w:link w:val="HeaderChar"/>
    <w:uiPriority w:val="99"/>
    <w:rsid w:val="00184961"/>
    <w:pPr>
      <w:tabs>
        <w:tab w:val="center" w:pos="4320"/>
        <w:tab w:val="right" w:pos="8640"/>
      </w:tabs>
    </w:pPr>
  </w:style>
  <w:style w:type="character" w:customStyle="1" w:styleId="HeaderChar">
    <w:name w:val="Header Char"/>
    <w:link w:val="Header"/>
    <w:uiPriority w:val="99"/>
    <w:semiHidden/>
    <w:rsid w:val="00A0407D"/>
    <w:rPr>
      <w:sz w:val="24"/>
      <w:szCs w:val="24"/>
      <w:lang w:val="en-ZA"/>
    </w:rPr>
  </w:style>
  <w:style w:type="paragraph" w:styleId="BodyText">
    <w:name w:val="Body Text"/>
    <w:basedOn w:val="Normal"/>
    <w:rsid w:val="00581F05"/>
    <w:pPr>
      <w:ind w:left="357"/>
      <w:jc w:val="both"/>
    </w:pPr>
    <w:rPr>
      <w:rFonts w:ascii="Arial" w:hAnsi="Arial" w:cs="Arial"/>
      <w:b/>
      <w:bCs/>
      <w:color w:val="000000"/>
      <w:sz w:val="20"/>
      <w:szCs w:val="20"/>
    </w:rPr>
  </w:style>
  <w:style w:type="character" w:styleId="Strong">
    <w:name w:val="Strong"/>
    <w:uiPriority w:val="22"/>
    <w:qFormat/>
    <w:rsid w:val="000314C1"/>
    <w:rPr>
      <w:b/>
      <w:bCs/>
    </w:rPr>
  </w:style>
  <w:style w:type="paragraph" w:styleId="ListParagraph">
    <w:name w:val="List Paragraph"/>
    <w:basedOn w:val="Normal"/>
    <w:uiPriority w:val="34"/>
    <w:qFormat/>
    <w:rsid w:val="00365690"/>
    <w:pPr>
      <w:ind w:left="720"/>
      <w:contextualSpacing/>
    </w:pPr>
  </w:style>
  <w:style w:type="character" w:styleId="FollowedHyperlink">
    <w:name w:val="FollowedHyperlink"/>
    <w:basedOn w:val="DefaultParagraphFont"/>
    <w:semiHidden/>
    <w:unhideWhenUsed/>
    <w:rsid w:val="002360D5"/>
    <w:rPr>
      <w:color w:val="800080" w:themeColor="followedHyperlink"/>
      <w:u w:val="single"/>
    </w:rPr>
  </w:style>
  <w:style w:type="character" w:styleId="Emphasis">
    <w:name w:val="Emphasis"/>
    <w:basedOn w:val="DefaultParagraphFont"/>
    <w:qFormat/>
    <w:rsid w:val="00D324D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406044">
      <w:bodyDiv w:val="1"/>
      <w:marLeft w:val="0"/>
      <w:marRight w:val="0"/>
      <w:marTop w:val="0"/>
      <w:marBottom w:val="0"/>
      <w:divBdr>
        <w:top w:val="none" w:sz="0" w:space="0" w:color="auto"/>
        <w:left w:val="none" w:sz="0" w:space="0" w:color="auto"/>
        <w:bottom w:val="none" w:sz="0" w:space="0" w:color="auto"/>
        <w:right w:val="none" w:sz="0" w:space="0" w:color="auto"/>
      </w:divBdr>
    </w:div>
    <w:div w:id="385908447">
      <w:bodyDiv w:val="1"/>
      <w:marLeft w:val="60"/>
      <w:marRight w:val="60"/>
      <w:marTop w:val="60"/>
      <w:marBottom w:val="15"/>
      <w:divBdr>
        <w:top w:val="none" w:sz="0" w:space="0" w:color="auto"/>
        <w:left w:val="none" w:sz="0" w:space="0" w:color="auto"/>
        <w:bottom w:val="none" w:sz="0" w:space="0" w:color="auto"/>
        <w:right w:val="none" w:sz="0" w:space="0" w:color="auto"/>
      </w:divBdr>
      <w:divsChild>
        <w:div w:id="1593008953">
          <w:marLeft w:val="0"/>
          <w:marRight w:val="0"/>
          <w:marTop w:val="0"/>
          <w:marBottom w:val="0"/>
          <w:divBdr>
            <w:top w:val="none" w:sz="0" w:space="0" w:color="auto"/>
            <w:left w:val="none" w:sz="0" w:space="0" w:color="auto"/>
            <w:bottom w:val="none" w:sz="0" w:space="0" w:color="auto"/>
            <w:right w:val="none" w:sz="0" w:space="0" w:color="auto"/>
          </w:divBdr>
        </w:div>
      </w:divsChild>
    </w:div>
    <w:div w:id="997345852">
      <w:bodyDiv w:val="1"/>
      <w:marLeft w:val="0"/>
      <w:marRight w:val="0"/>
      <w:marTop w:val="0"/>
      <w:marBottom w:val="0"/>
      <w:divBdr>
        <w:top w:val="none" w:sz="0" w:space="0" w:color="auto"/>
        <w:left w:val="none" w:sz="0" w:space="0" w:color="auto"/>
        <w:bottom w:val="none" w:sz="0" w:space="0" w:color="auto"/>
        <w:right w:val="none" w:sz="0" w:space="0" w:color="auto"/>
      </w:divBdr>
    </w:div>
    <w:div w:id="1197350845">
      <w:bodyDiv w:val="1"/>
      <w:marLeft w:val="60"/>
      <w:marRight w:val="60"/>
      <w:marTop w:val="60"/>
      <w:marBottom w:val="15"/>
      <w:divBdr>
        <w:top w:val="none" w:sz="0" w:space="0" w:color="auto"/>
        <w:left w:val="none" w:sz="0" w:space="0" w:color="auto"/>
        <w:bottom w:val="none" w:sz="0" w:space="0" w:color="auto"/>
        <w:right w:val="none" w:sz="0" w:space="0" w:color="auto"/>
      </w:divBdr>
      <w:divsChild>
        <w:div w:id="1681202086">
          <w:marLeft w:val="0"/>
          <w:marRight w:val="0"/>
          <w:marTop w:val="0"/>
          <w:marBottom w:val="0"/>
          <w:divBdr>
            <w:top w:val="none" w:sz="0" w:space="0" w:color="auto"/>
            <w:left w:val="none" w:sz="0" w:space="0" w:color="auto"/>
            <w:bottom w:val="none" w:sz="0" w:space="0" w:color="auto"/>
            <w:right w:val="none" w:sz="0" w:space="0" w:color="auto"/>
          </w:divBdr>
        </w:div>
      </w:divsChild>
    </w:div>
    <w:div w:id="1715036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acancies.ukzn.ac.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ecruitment-chs@ukzn.ac.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6C794D-95FF-442E-AFEA-E2F76C0CF3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430</Words>
  <Characters>2454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REQUEST FOR SERVICES: RECRUITMENT &amp; SELECTION</vt:lpstr>
    </vt:vector>
  </TitlesOfParts>
  <Company>UKZN-Westville Campus</Company>
  <LinksUpToDate>false</LinksUpToDate>
  <CharactersWithSpaces>2879</CharactersWithSpaces>
  <SharedDoc>false</SharedDoc>
  <HLinks>
    <vt:vector size="12" baseType="variant">
      <vt:variant>
        <vt:i4>4915320</vt:i4>
      </vt:variant>
      <vt:variant>
        <vt:i4>3</vt:i4>
      </vt:variant>
      <vt:variant>
        <vt:i4>0</vt:i4>
      </vt:variant>
      <vt:variant>
        <vt:i4>5</vt:i4>
      </vt:variant>
      <vt:variant>
        <vt:lpwstr>mailto:Recruitment-chs@ukzn.ac.za</vt:lpwstr>
      </vt:variant>
      <vt:variant>
        <vt:lpwstr/>
      </vt:variant>
      <vt:variant>
        <vt:i4>3932283</vt:i4>
      </vt:variant>
      <vt:variant>
        <vt:i4>0</vt:i4>
      </vt:variant>
      <vt:variant>
        <vt:i4>0</vt:i4>
      </vt:variant>
      <vt:variant>
        <vt:i4>5</vt:i4>
      </vt:variant>
      <vt:variant>
        <vt:lpwstr>http://www.ukzn.ac.za/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SERVICES: RECRUITMENT &amp; SELECTION</dc:title>
  <dc:creator>user</dc:creator>
  <cp:lastModifiedBy>Thamsanqa Stanely Mpembe</cp:lastModifiedBy>
  <cp:revision>2</cp:revision>
  <cp:lastPrinted>2011-10-08T10:23:00Z</cp:lastPrinted>
  <dcterms:created xsi:type="dcterms:W3CDTF">2024-04-19T07:51:00Z</dcterms:created>
  <dcterms:modified xsi:type="dcterms:W3CDTF">2024-04-19T07:51:00Z</dcterms:modified>
</cp:coreProperties>
</file>