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133EFD" w:rsidRPr="009C554C" w:rsidRDefault="00206B26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</w:t>
      </w:r>
      <w:r w:rsidR="00AF5093">
        <w:rPr>
          <w:b/>
          <w:bCs/>
          <w:sz w:val="22"/>
          <w:szCs w:val="22"/>
          <w:u w:val="single"/>
        </w:rPr>
        <w:t xml:space="preserve">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206B26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ASSISTANT ADMINISTRATIVE OFFICER</w:t>
      </w:r>
    </w:p>
    <w:p w:rsidR="00133EFD" w:rsidRDefault="00206B26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(PEROMNES GRADE 11</w:t>
      </w:r>
      <w:r w:rsidR="00133EFD">
        <w:rPr>
          <w:b/>
          <w:bCs/>
          <w:sz w:val="21"/>
          <w:szCs w:val="21"/>
        </w:rPr>
        <w:t>)</w:t>
      </w:r>
    </w:p>
    <w:p w:rsidR="00133EFD" w:rsidRDefault="00206B26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RESEARCH FINANCIAL SERVICES</w:t>
      </w:r>
    </w:p>
    <w:p w:rsidR="00133EFD" w:rsidRDefault="00206B26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WESTVILLE </w:t>
      </w:r>
      <w:r w:rsidR="009C554C">
        <w:rPr>
          <w:b/>
          <w:bCs/>
          <w:sz w:val="21"/>
          <w:szCs w:val="21"/>
        </w:rPr>
        <w:t>CAMPUS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REF NO. </w:t>
      </w:r>
      <w:r w:rsidR="00206B26">
        <w:rPr>
          <w:b/>
          <w:bCs/>
          <w:sz w:val="21"/>
          <w:szCs w:val="21"/>
        </w:rPr>
        <w:t>RO10</w:t>
      </w:r>
      <w:r w:rsidR="00255F31">
        <w:rPr>
          <w:b/>
          <w:bCs/>
          <w:sz w:val="21"/>
          <w:szCs w:val="21"/>
        </w:rPr>
        <w:t>/2017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206B26" w:rsidRPr="00206B26" w:rsidRDefault="00206B26" w:rsidP="00206B26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The Assistant A</w:t>
      </w:r>
      <w:r w:rsidRPr="00206B26">
        <w:rPr>
          <w:sz w:val="21"/>
          <w:szCs w:val="21"/>
        </w:rPr>
        <w:t xml:space="preserve">dministrative </w:t>
      </w:r>
      <w:r>
        <w:rPr>
          <w:sz w:val="21"/>
          <w:szCs w:val="21"/>
        </w:rPr>
        <w:t>O</w:t>
      </w:r>
      <w:r w:rsidRPr="00206B26">
        <w:rPr>
          <w:sz w:val="21"/>
          <w:szCs w:val="21"/>
        </w:rPr>
        <w:t>fficer is responsible for providing comprehensive administrative support to the Research Financial Services unit a</w:t>
      </w:r>
      <w:r>
        <w:rPr>
          <w:sz w:val="21"/>
          <w:szCs w:val="21"/>
        </w:rPr>
        <w:t>s well as providing</w:t>
      </w:r>
      <w:r w:rsidRPr="00206B26">
        <w:rPr>
          <w:sz w:val="21"/>
          <w:szCs w:val="21"/>
        </w:rPr>
        <w:t xml:space="preserve"> secretarial services to the Director: Research Financial </w:t>
      </w:r>
      <w:r>
        <w:rPr>
          <w:sz w:val="21"/>
          <w:szCs w:val="21"/>
        </w:rPr>
        <w:t>S</w:t>
      </w:r>
      <w:r w:rsidRPr="00206B26">
        <w:rPr>
          <w:sz w:val="21"/>
          <w:szCs w:val="21"/>
        </w:rPr>
        <w:t>ervice</w:t>
      </w:r>
      <w:r>
        <w:rPr>
          <w:sz w:val="21"/>
          <w:szCs w:val="21"/>
        </w:rPr>
        <w:t>s</w:t>
      </w:r>
      <w:r w:rsidRPr="00206B26">
        <w:rPr>
          <w:sz w:val="21"/>
          <w:szCs w:val="21"/>
        </w:rPr>
        <w:t>.</w:t>
      </w:r>
    </w:p>
    <w:p w:rsidR="00206B26" w:rsidRDefault="00206B26" w:rsidP="00206B26">
      <w:pPr>
        <w:pStyle w:val="Default"/>
        <w:spacing w:line="276" w:lineRule="auto"/>
        <w:rPr>
          <w:sz w:val="21"/>
          <w:szCs w:val="21"/>
        </w:rPr>
      </w:pPr>
    </w:p>
    <w:p w:rsidR="00206B26" w:rsidRPr="00206B26" w:rsidRDefault="00206B26" w:rsidP="00206B26">
      <w:pPr>
        <w:pStyle w:val="Default"/>
        <w:spacing w:line="276" w:lineRule="auto"/>
        <w:rPr>
          <w:sz w:val="21"/>
          <w:szCs w:val="21"/>
        </w:rPr>
      </w:pPr>
      <w:r w:rsidRPr="00206B26">
        <w:rPr>
          <w:sz w:val="21"/>
          <w:szCs w:val="21"/>
        </w:rPr>
        <w:t>Responsibilities include:</w:t>
      </w:r>
    </w:p>
    <w:p w:rsidR="00206B26" w:rsidRPr="00206B26" w:rsidRDefault="00206B26" w:rsidP="00206B26">
      <w:pPr>
        <w:pStyle w:val="Default"/>
        <w:spacing w:line="276" w:lineRule="auto"/>
        <w:rPr>
          <w:sz w:val="21"/>
          <w:szCs w:val="21"/>
        </w:rPr>
      </w:pPr>
      <w:r w:rsidRPr="00206B26">
        <w:rPr>
          <w:sz w:val="21"/>
          <w:szCs w:val="21"/>
        </w:rPr>
        <w:t>Provid</w:t>
      </w:r>
      <w:r>
        <w:rPr>
          <w:sz w:val="21"/>
          <w:szCs w:val="21"/>
        </w:rPr>
        <w:t>ing</w:t>
      </w:r>
      <w:r w:rsidRPr="00206B26">
        <w:rPr>
          <w:sz w:val="21"/>
          <w:szCs w:val="21"/>
        </w:rPr>
        <w:t xml:space="preserve"> full office administration support for the unit.</w:t>
      </w:r>
    </w:p>
    <w:p w:rsidR="00206B26" w:rsidRPr="00206B26" w:rsidRDefault="00206B26" w:rsidP="00206B26">
      <w:pPr>
        <w:pStyle w:val="Default"/>
        <w:spacing w:line="276" w:lineRule="auto"/>
        <w:rPr>
          <w:sz w:val="21"/>
          <w:szCs w:val="21"/>
        </w:rPr>
      </w:pPr>
      <w:r w:rsidRPr="00206B26">
        <w:rPr>
          <w:sz w:val="21"/>
          <w:szCs w:val="21"/>
        </w:rPr>
        <w:t>Provid</w:t>
      </w:r>
      <w:r>
        <w:rPr>
          <w:sz w:val="21"/>
          <w:szCs w:val="21"/>
        </w:rPr>
        <w:t>ing</w:t>
      </w:r>
      <w:r w:rsidRPr="00206B26">
        <w:rPr>
          <w:sz w:val="21"/>
          <w:szCs w:val="21"/>
        </w:rPr>
        <w:t xml:space="preserve"> comprehensive secretarial services to the line manager.</w:t>
      </w:r>
    </w:p>
    <w:p w:rsidR="00206B26" w:rsidRPr="00206B26" w:rsidRDefault="00206B26" w:rsidP="00206B26">
      <w:pPr>
        <w:pStyle w:val="Default"/>
        <w:spacing w:line="276" w:lineRule="auto"/>
        <w:rPr>
          <w:sz w:val="21"/>
          <w:szCs w:val="21"/>
        </w:rPr>
      </w:pPr>
      <w:r w:rsidRPr="00206B26">
        <w:rPr>
          <w:sz w:val="21"/>
          <w:szCs w:val="21"/>
        </w:rPr>
        <w:t>Attend</w:t>
      </w:r>
      <w:r>
        <w:rPr>
          <w:sz w:val="21"/>
          <w:szCs w:val="21"/>
        </w:rPr>
        <w:t xml:space="preserve">ing </w:t>
      </w:r>
      <w:r w:rsidRPr="00206B26">
        <w:rPr>
          <w:sz w:val="21"/>
          <w:szCs w:val="21"/>
        </w:rPr>
        <w:t>to catering requirements for the unit as required.</w:t>
      </w:r>
    </w:p>
    <w:p w:rsidR="00206B26" w:rsidRPr="00206B26" w:rsidRDefault="00206B26" w:rsidP="00206B26">
      <w:pPr>
        <w:pStyle w:val="Default"/>
        <w:spacing w:line="276" w:lineRule="auto"/>
        <w:rPr>
          <w:sz w:val="21"/>
          <w:szCs w:val="21"/>
        </w:rPr>
      </w:pPr>
      <w:r w:rsidRPr="00206B26">
        <w:rPr>
          <w:sz w:val="21"/>
          <w:szCs w:val="21"/>
        </w:rPr>
        <w:t>Ensur</w:t>
      </w:r>
      <w:r>
        <w:rPr>
          <w:sz w:val="21"/>
          <w:szCs w:val="21"/>
        </w:rPr>
        <w:t>ing</w:t>
      </w:r>
      <w:r w:rsidRPr="00206B26">
        <w:rPr>
          <w:sz w:val="21"/>
          <w:szCs w:val="21"/>
        </w:rPr>
        <w:t xml:space="preserve"> that building facilities and fixtures are in a good condition and working order.</w:t>
      </w:r>
    </w:p>
    <w:p w:rsidR="00206B26" w:rsidRDefault="00206B26" w:rsidP="00206B26">
      <w:pPr>
        <w:pStyle w:val="Default"/>
        <w:spacing w:line="276" w:lineRule="auto"/>
        <w:rPr>
          <w:sz w:val="21"/>
          <w:szCs w:val="21"/>
        </w:rPr>
      </w:pPr>
    </w:p>
    <w:p w:rsidR="009C554C" w:rsidRDefault="00206B26" w:rsidP="00206B26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The incumbent will report to the Director: Research Financial Services</w:t>
      </w:r>
    </w:p>
    <w:p w:rsidR="00133EFD" w:rsidRPr="009C554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B25558" w:rsidRPr="00683B4C" w:rsidRDefault="00B25558" w:rsidP="00683B4C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Century Gothic" w:hAnsi="Century Gothic"/>
          <w:sz w:val="21"/>
          <w:szCs w:val="21"/>
          <w:lang w:val="pt-PT"/>
        </w:rPr>
      </w:pPr>
      <w:r w:rsidRPr="00683B4C">
        <w:rPr>
          <w:rFonts w:ascii="Century Gothic" w:hAnsi="Century Gothic"/>
          <w:sz w:val="21"/>
          <w:szCs w:val="21"/>
          <w:lang w:val="pt-PT"/>
        </w:rPr>
        <w:t xml:space="preserve">Grade 12 plus a relevant </w:t>
      </w:r>
      <w:r w:rsidRPr="00683B4C">
        <w:rPr>
          <w:rFonts w:ascii="Century Gothic" w:hAnsi="Century Gothic"/>
          <w:sz w:val="21"/>
          <w:szCs w:val="21"/>
          <w:lang w:val="pt-PT"/>
        </w:rPr>
        <w:t>2-year</w:t>
      </w:r>
      <w:r w:rsidRPr="00683B4C">
        <w:rPr>
          <w:rFonts w:ascii="Century Gothic" w:hAnsi="Century Gothic"/>
          <w:sz w:val="21"/>
          <w:szCs w:val="21"/>
          <w:lang w:val="pt-PT"/>
        </w:rPr>
        <w:t xml:space="preserve"> qualification in Office management/administration.</w:t>
      </w:r>
    </w:p>
    <w:p w:rsidR="00B25558" w:rsidRPr="00683B4C" w:rsidRDefault="00B25558" w:rsidP="00683B4C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Century Gothic" w:hAnsi="Century Gothic"/>
          <w:sz w:val="21"/>
          <w:szCs w:val="21"/>
          <w:lang w:val="pt-PT"/>
        </w:rPr>
      </w:pPr>
      <w:r w:rsidRPr="00683B4C">
        <w:rPr>
          <w:rFonts w:ascii="Century Gothic" w:hAnsi="Century Gothic"/>
          <w:sz w:val="21"/>
          <w:szCs w:val="21"/>
          <w:lang w:val="pt-PT"/>
        </w:rPr>
        <w:t xml:space="preserve">Three (3) years administrative experience. </w:t>
      </w:r>
    </w:p>
    <w:p w:rsidR="00B25558" w:rsidRPr="00683B4C" w:rsidRDefault="00B25558" w:rsidP="00683B4C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Century Gothic" w:hAnsi="Century Gothic"/>
          <w:sz w:val="21"/>
          <w:szCs w:val="21"/>
          <w:lang w:val="pt-PT"/>
        </w:rPr>
      </w:pPr>
      <w:r w:rsidRPr="00683B4C">
        <w:rPr>
          <w:rFonts w:ascii="Century Gothic" w:hAnsi="Century Gothic"/>
          <w:sz w:val="21"/>
          <w:szCs w:val="21"/>
          <w:lang w:val="pt-PT"/>
        </w:rPr>
        <w:t>Computer literacy, knowledge of Micro Soft applications (</w:t>
      </w:r>
      <w:r w:rsidRPr="00683B4C">
        <w:rPr>
          <w:rFonts w:ascii="Century Gothic" w:hAnsi="Century Gothic"/>
          <w:sz w:val="21"/>
          <w:szCs w:val="21"/>
          <w:lang w:val="pt-PT"/>
        </w:rPr>
        <w:t>W</w:t>
      </w:r>
      <w:r w:rsidRPr="00683B4C">
        <w:rPr>
          <w:rFonts w:ascii="Century Gothic" w:hAnsi="Century Gothic"/>
          <w:sz w:val="21"/>
          <w:szCs w:val="21"/>
          <w:lang w:val="pt-PT"/>
        </w:rPr>
        <w:t xml:space="preserve">ord and </w:t>
      </w:r>
      <w:r w:rsidRPr="00683B4C">
        <w:rPr>
          <w:rFonts w:ascii="Century Gothic" w:hAnsi="Century Gothic"/>
          <w:sz w:val="21"/>
          <w:szCs w:val="21"/>
          <w:lang w:val="pt-PT"/>
        </w:rPr>
        <w:t>E</w:t>
      </w:r>
      <w:r w:rsidRPr="00683B4C">
        <w:rPr>
          <w:rFonts w:ascii="Century Gothic" w:hAnsi="Century Gothic"/>
          <w:sz w:val="21"/>
          <w:szCs w:val="21"/>
          <w:lang w:val="pt-PT"/>
        </w:rPr>
        <w:t>xcel).</w:t>
      </w:r>
    </w:p>
    <w:p w:rsidR="00B25558" w:rsidRDefault="00B25558" w:rsidP="00B25558">
      <w:pPr>
        <w:pStyle w:val="Default"/>
        <w:spacing w:line="276" w:lineRule="auto"/>
        <w:rPr>
          <w:b/>
          <w:bCs/>
          <w:sz w:val="21"/>
          <w:szCs w:val="21"/>
        </w:rPr>
      </w:pPr>
    </w:p>
    <w:p w:rsidR="00B25558" w:rsidRPr="006D6498" w:rsidRDefault="00B25558" w:rsidP="00B25558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Advantages</w:t>
      </w:r>
      <w:r>
        <w:rPr>
          <w:sz w:val="21"/>
          <w:szCs w:val="21"/>
        </w:rPr>
        <w:t xml:space="preserve">: </w:t>
      </w:r>
    </w:p>
    <w:p w:rsidR="00B25558" w:rsidRPr="00683B4C" w:rsidRDefault="00B25558" w:rsidP="00683B4C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Century Gothic" w:hAnsi="Century Gothic"/>
          <w:sz w:val="21"/>
          <w:szCs w:val="21"/>
          <w:lang w:val="pt-PT"/>
        </w:rPr>
      </w:pPr>
      <w:r w:rsidRPr="00683B4C">
        <w:rPr>
          <w:rFonts w:ascii="Century Gothic" w:hAnsi="Century Gothic"/>
          <w:sz w:val="21"/>
          <w:szCs w:val="21"/>
          <w:lang w:val="pt-PT"/>
        </w:rPr>
        <w:t>Higher education institutional experience.</w:t>
      </w:r>
    </w:p>
    <w:p w:rsidR="00DF6D85" w:rsidRPr="00B25558" w:rsidRDefault="00B25558" w:rsidP="00B25558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autoSpaceDE w:val="0"/>
        <w:autoSpaceDN w:val="0"/>
        <w:adjustRightInd w:val="0"/>
        <w:spacing w:before="120" w:after="120"/>
        <w:ind w:left="360"/>
        <w:jc w:val="both"/>
        <w:rPr>
          <w:sz w:val="21"/>
          <w:szCs w:val="21"/>
        </w:rPr>
      </w:pPr>
      <w:r w:rsidRPr="00B25558">
        <w:rPr>
          <w:rFonts w:ascii="Century Gothic" w:hAnsi="Century Gothic"/>
          <w:sz w:val="21"/>
          <w:szCs w:val="21"/>
          <w:lang w:val="pt-PT"/>
        </w:rPr>
        <w:t xml:space="preserve">Good understanding of the curent </w:t>
      </w:r>
      <w:r w:rsidRPr="00B25558">
        <w:rPr>
          <w:rFonts w:ascii="Century Gothic" w:hAnsi="Century Gothic"/>
          <w:sz w:val="21"/>
          <w:szCs w:val="21"/>
          <w:lang w:val="pt-PT"/>
        </w:rPr>
        <w:t>U</w:t>
      </w:r>
      <w:r w:rsidRPr="00B25558">
        <w:rPr>
          <w:rFonts w:ascii="Century Gothic" w:hAnsi="Century Gothic"/>
          <w:sz w:val="21"/>
          <w:szCs w:val="21"/>
          <w:lang w:val="pt-PT"/>
        </w:rPr>
        <w:t>n</w:t>
      </w:r>
      <w:r w:rsidRPr="00B25558">
        <w:rPr>
          <w:rFonts w:ascii="Century Gothic" w:hAnsi="Century Gothic"/>
          <w:sz w:val="21"/>
          <w:szCs w:val="21"/>
          <w:lang w:val="pt-PT"/>
        </w:rPr>
        <w:t>i</w:t>
      </w:r>
      <w:r w:rsidRPr="00B25558">
        <w:rPr>
          <w:rFonts w:ascii="Century Gothic" w:hAnsi="Century Gothic"/>
          <w:sz w:val="21"/>
          <w:szCs w:val="21"/>
          <w:lang w:val="pt-PT"/>
        </w:rPr>
        <w:t>versity computer application software</w:t>
      </w:r>
      <w:r w:rsidRPr="00B25558">
        <w:rPr>
          <w:rFonts w:ascii="Century Gothic" w:hAnsi="Century Gothic"/>
          <w:sz w:val="21"/>
          <w:szCs w:val="21"/>
          <w:lang w:val="pt-PT"/>
        </w:rPr>
        <w:t>.</w:t>
      </w: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AF5093" w:rsidRDefault="009F238A" w:rsidP="009F238A">
      <w:pPr>
        <w:pStyle w:val="Default"/>
        <w:jc w:val="both"/>
        <w:rPr>
          <w:sz w:val="21"/>
          <w:szCs w:val="21"/>
        </w:rPr>
      </w:pPr>
      <w:r w:rsidRPr="00AF5093">
        <w:rPr>
          <w:sz w:val="21"/>
          <w:szCs w:val="21"/>
        </w:rPr>
        <w:t>Short</w:t>
      </w:r>
      <w:r w:rsidR="0055352F" w:rsidRPr="00AF5093">
        <w:rPr>
          <w:sz w:val="21"/>
          <w:szCs w:val="21"/>
        </w:rPr>
        <w:t>-</w:t>
      </w:r>
      <w:r w:rsidRPr="00AF5093">
        <w:rPr>
          <w:sz w:val="21"/>
          <w:szCs w:val="21"/>
        </w:rPr>
        <w:t>listed candidates may be required to undertake a skills test.</w:t>
      </w:r>
    </w:p>
    <w:p w:rsidR="009F238A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closing date</w:t>
      </w:r>
      <w:r w:rsidR="006C1D2E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>
        <w:rPr>
          <w:rFonts w:ascii="Century Gothic" w:hAnsi="Century Gothic"/>
          <w:b/>
          <w:sz w:val="21"/>
          <w:szCs w:val="21"/>
        </w:rPr>
        <w:t>pplications is</w:t>
      </w:r>
      <w:r w:rsidR="00683B4C">
        <w:rPr>
          <w:rFonts w:ascii="Century Gothic" w:hAnsi="Century Gothic"/>
          <w:b/>
          <w:sz w:val="21"/>
          <w:szCs w:val="21"/>
        </w:rPr>
        <w:t xml:space="preserve"> 29 August</w:t>
      </w:r>
      <w:r w:rsidR="008640E7">
        <w:rPr>
          <w:rFonts w:ascii="Century Gothic" w:hAnsi="Century Gothic"/>
          <w:b/>
          <w:sz w:val="21"/>
          <w:szCs w:val="21"/>
        </w:rPr>
        <w:t xml:space="preserve"> 2017</w:t>
      </w:r>
      <w:r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683B4C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</w:t>
      </w:r>
      <w:r w:rsidR="009645E7">
        <w:rPr>
          <w:rFonts w:ascii="Century Gothic" w:hAnsi="Century Gothic"/>
          <w:b/>
          <w:sz w:val="21"/>
          <w:szCs w:val="21"/>
        </w:rPr>
        <w:t>form, which</w:t>
      </w:r>
      <w:r>
        <w:rPr>
          <w:rFonts w:ascii="Century Gothic" w:hAnsi="Century Gothic"/>
          <w:b/>
          <w:sz w:val="21"/>
          <w:szCs w:val="21"/>
        </w:rPr>
        <w:t xml:space="preserve">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>
        <w:rPr>
          <w:rFonts w:ascii="Century Gothic" w:hAnsi="Century Gothic"/>
          <w:b/>
          <w:sz w:val="21"/>
          <w:szCs w:val="21"/>
        </w:rPr>
        <w:t xml:space="preserve">.  </w:t>
      </w:r>
    </w:p>
    <w:p w:rsidR="009C554C" w:rsidRDefault="00DF6D85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Completed forms </w:t>
      </w:r>
      <w:proofErr w:type="gramStart"/>
      <w:r>
        <w:rPr>
          <w:rFonts w:ascii="Century Gothic" w:hAnsi="Century Gothic"/>
          <w:b/>
          <w:sz w:val="21"/>
          <w:szCs w:val="21"/>
        </w:rPr>
        <w:t>must</w:t>
      </w:r>
      <w:r w:rsidR="009C554C">
        <w:rPr>
          <w:rFonts w:ascii="Century Gothic" w:hAnsi="Century Gothic"/>
          <w:b/>
          <w:sz w:val="21"/>
          <w:szCs w:val="21"/>
        </w:rPr>
        <w:t xml:space="preserve"> be sent</w:t>
      </w:r>
      <w:proofErr w:type="gramEnd"/>
      <w:r w:rsidR="009C554C">
        <w:rPr>
          <w:rFonts w:ascii="Century Gothic" w:hAnsi="Century Gothic"/>
          <w:b/>
          <w:sz w:val="21"/>
          <w:szCs w:val="21"/>
        </w:rPr>
        <w:t xml:space="preserve"> to </w:t>
      </w:r>
      <w:hyperlink r:id="rId6" w:history="1">
        <w:r w:rsidR="00683B4C" w:rsidRPr="00406D12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="009C554C">
        <w:rPr>
          <w:rFonts w:ascii="Century Gothic" w:hAnsi="Century Gothic"/>
          <w:b/>
          <w:sz w:val="21"/>
          <w:szCs w:val="21"/>
        </w:rPr>
        <w:t xml:space="preserve"> </w:t>
      </w:r>
    </w:p>
    <w:p w:rsidR="00133EFD" w:rsidRDefault="009C554C" w:rsidP="00683B4C">
      <w:pPr>
        <w:rPr>
          <w:b/>
          <w:bCs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0401"/>
    <w:multiLevelType w:val="hybridMultilevel"/>
    <w:tmpl w:val="9D58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0528"/>
    <w:multiLevelType w:val="hybridMultilevel"/>
    <w:tmpl w:val="F3CC62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06B26"/>
    <w:rsid w:val="002120B3"/>
    <w:rsid w:val="00221CBD"/>
    <w:rsid w:val="00255F31"/>
    <w:rsid w:val="003D0251"/>
    <w:rsid w:val="0055352F"/>
    <w:rsid w:val="00595402"/>
    <w:rsid w:val="00612A35"/>
    <w:rsid w:val="00683B4C"/>
    <w:rsid w:val="006C1D2E"/>
    <w:rsid w:val="0077055F"/>
    <w:rsid w:val="008640E7"/>
    <w:rsid w:val="00883A12"/>
    <w:rsid w:val="009645E7"/>
    <w:rsid w:val="009C554C"/>
    <w:rsid w:val="009F238A"/>
    <w:rsid w:val="00AF5093"/>
    <w:rsid w:val="00B019F3"/>
    <w:rsid w:val="00B25558"/>
    <w:rsid w:val="00BF2C54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6B23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">
    <w:name w:val="Body Text"/>
    <w:basedOn w:val="Normal"/>
    <w:link w:val="BodyTextChar"/>
    <w:rsid w:val="00B25558"/>
    <w:pPr>
      <w:jc w:val="center"/>
    </w:pPr>
    <w:rPr>
      <w:rFonts w:ascii="Verdana" w:eastAsia="Times New Roman" w:hAnsi="Verdana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25558"/>
    <w:rPr>
      <w:rFonts w:ascii="Verdana" w:eastAsia="Times New Roman" w:hAnsi="Verdana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cp:lastPrinted>2017-08-24T14:24:00Z</cp:lastPrinted>
  <dcterms:created xsi:type="dcterms:W3CDTF">2017-08-24T14:24:00Z</dcterms:created>
  <dcterms:modified xsi:type="dcterms:W3CDTF">2017-08-24T14:24:00Z</dcterms:modified>
</cp:coreProperties>
</file>