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E7" w:rsidRPr="0087473C" w:rsidRDefault="008640E7" w:rsidP="008640E7">
      <w:pPr>
        <w:pStyle w:val="Default"/>
        <w:jc w:val="both"/>
        <w:rPr>
          <w:i/>
          <w:iCs/>
          <w:sz w:val="21"/>
          <w:szCs w:val="21"/>
          <w:lang w:val="en-GB"/>
        </w:rPr>
      </w:pPr>
      <w:bookmarkStart w:id="0" w:name="_GoBack"/>
      <w:bookmarkEnd w:id="0"/>
      <w:r w:rsidRPr="0087473C">
        <w:rPr>
          <w:b/>
          <w:bCs/>
          <w:sz w:val="21"/>
          <w:szCs w:val="21"/>
        </w:rPr>
        <w:t>The University of KwaZulu-Natal (UKZN) is committed to meeting the objectives of Employment Equity to improve represent</w:t>
      </w:r>
      <w:r w:rsidR="003D0251" w:rsidRPr="0087473C">
        <w:rPr>
          <w:b/>
          <w:bCs/>
          <w:sz w:val="21"/>
          <w:szCs w:val="21"/>
        </w:rPr>
        <w:t xml:space="preserve">ivity within the Institution.  </w:t>
      </w:r>
      <w:r w:rsidRPr="0087473C">
        <w:rPr>
          <w:b/>
          <w:bCs/>
          <w:sz w:val="21"/>
          <w:szCs w:val="21"/>
        </w:rPr>
        <w:t>Preference will be given to applicants from designated groups in accordance with our Employment Equity Plan.</w:t>
      </w:r>
    </w:p>
    <w:p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rsidR="00133EFD" w:rsidRPr="0087473C" w:rsidRDefault="007F436B" w:rsidP="00133EFD">
      <w:pPr>
        <w:pStyle w:val="Default"/>
        <w:jc w:val="center"/>
        <w:rPr>
          <w:sz w:val="21"/>
          <w:szCs w:val="21"/>
          <w:u w:val="single"/>
        </w:rPr>
      </w:pPr>
      <w:r>
        <w:rPr>
          <w:b/>
          <w:bCs/>
          <w:sz w:val="21"/>
          <w:szCs w:val="21"/>
          <w:u w:val="single"/>
        </w:rPr>
        <w:t xml:space="preserve">STUDENT SERVICES </w:t>
      </w:r>
      <w:r w:rsidR="00AF5093" w:rsidRPr="0087473C">
        <w:rPr>
          <w:b/>
          <w:bCs/>
          <w:sz w:val="21"/>
          <w:szCs w:val="21"/>
          <w:u w:val="single"/>
        </w:rPr>
        <w:t>DIVISION</w:t>
      </w:r>
    </w:p>
    <w:p w:rsidR="00133EFD" w:rsidRPr="0087473C" w:rsidRDefault="00133EFD" w:rsidP="00133EFD">
      <w:pPr>
        <w:pStyle w:val="Default"/>
        <w:jc w:val="center"/>
        <w:rPr>
          <w:b/>
          <w:bCs/>
          <w:sz w:val="21"/>
          <w:szCs w:val="21"/>
        </w:rPr>
      </w:pPr>
    </w:p>
    <w:p w:rsidR="00133EFD" w:rsidRPr="0087473C" w:rsidRDefault="007F436B" w:rsidP="00133EFD">
      <w:pPr>
        <w:pStyle w:val="Default"/>
        <w:jc w:val="center"/>
        <w:rPr>
          <w:sz w:val="21"/>
          <w:szCs w:val="21"/>
        </w:rPr>
      </w:pPr>
      <w:r>
        <w:rPr>
          <w:b/>
          <w:bCs/>
          <w:sz w:val="21"/>
          <w:szCs w:val="21"/>
        </w:rPr>
        <w:t>SPORTS OFFICER</w:t>
      </w:r>
    </w:p>
    <w:p w:rsidR="00133EFD" w:rsidRPr="0087473C" w:rsidRDefault="00DF6D85" w:rsidP="00133EFD">
      <w:pPr>
        <w:pStyle w:val="Default"/>
        <w:jc w:val="center"/>
        <w:rPr>
          <w:sz w:val="21"/>
          <w:szCs w:val="21"/>
        </w:rPr>
      </w:pPr>
      <w:r w:rsidRPr="0087473C">
        <w:rPr>
          <w:b/>
          <w:bCs/>
          <w:sz w:val="21"/>
          <w:szCs w:val="21"/>
        </w:rPr>
        <w:t xml:space="preserve">(PEROMNES GRADE </w:t>
      </w:r>
      <w:r w:rsidR="007F436B">
        <w:rPr>
          <w:b/>
          <w:bCs/>
          <w:sz w:val="21"/>
          <w:szCs w:val="21"/>
        </w:rPr>
        <w:t>9</w:t>
      </w:r>
      <w:r w:rsidR="00133EFD" w:rsidRPr="0087473C">
        <w:rPr>
          <w:b/>
          <w:bCs/>
          <w:sz w:val="21"/>
          <w:szCs w:val="21"/>
        </w:rPr>
        <w:t>)</w:t>
      </w:r>
    </w:p>
    <w:p w:rsidR="00133EFD" w:rsidRPr="0087473C" w:rsidRDefault="007F436B" w:rsidP="00133EFD">
      <w:pPr>
        <w:pStyle w:val="Default"/>
        <w:jc w:val="center"/>
        <w:rPr>
          <w:sz w:val="21"/>
          <w:szCs w:val="21"/>
        </w:rPr>
      </w:pPr>
      <w:r>
        <w:rPr>
          <w:b/>
          <w:bCs/>
          <w:sz w:val="21"/>
          <w:szCs w:val="21"/>
        </w:rPr>
        <w:t>SPORTS ADMINISTRATION</w:t>
      </w:r>
    </w:p>
    <w:p w:rsidR="00133EFD" w:rsidRPr="0087473C" w:rsidRDefault="007F436B" w:rsidP="00133EFD">
      <w:pPr>
        <w:pStyle w:val="Default"/>
        <w:jc w:val="center"/>
        <w:rPr>
          <w:sz w:val="21"/>
          <w:szCs w:val="21"/>
        </w:rPr>
      </w:pPr>
      <w:r>
        <w:rPr>
          <w:b/>
          <w:bCs/>
          <w:sz w:val="21"/>
          <w:szCs w:val="21"/>
        </w:rPr>
        <w:t>HOWARD COLLEGE</w:t>
      </w:r>
    </w:p>
    <w:p w:rsidR="00133EFD" w:rsidRPr="0087473C" w:rsidRDefault="00133EFD" w:rsidP="00133EFD">
      <w:pPr>
        <w:pStyle w:val="Default"/>
        <w:jc w:val="center"/>
        <w:rPr>
          <w:b/>
          <w:bCs/>
          <w:sz w:val="21"/>
          <w:szCs w:val="21"/>
        </w:rPr>
      </w:pPr>
    </w:p>
    <w:p w:rsidR="00133EFD" w:rsidRPr="0087473C" w:rsidRDefault="00DF6D85" w:rsidP="00133EFD">
      <w:pPr>
        <w:pStyle w:val="Default"/>
        <w:jc w:val="center"/>
        <w:rPr>
          <w:sz w:val="21"/>
          <w:szCs w:val="21"/>
        </w:rPr>
      </w:pPr>
      <w:r w:rsidRPr="0087473C">
        <w:rPr>
          <w:b/>
          <w:bCs/>
          <w:sz w:val="21"/>
          <w:szCs w:val="21"/>
        </w:rPr>
        <w:t xml:space="preserve">REF NO. </w:t>
      </w:r>
      <w:r w:rsidR="007F436B">
        <w:rPr>
          <w:b/>
          <w:bCs/>
          <w:sz w:val="21"/>
          <w:szCs w:val="21"/>
        </w:rPr>
        <w:t>SS11</w:t>
      </w:r>
      <w:r w:rsidR="009B5D2E">
        <w:rPr>
          <w:b/>
          <w:bCs/>
          <w:sz w:val="21"/>
          <w:szCs w:val="21"/>
        </w:rPr>
        <w:t>/201</w:t>
      </w:r>
      <w:r w:rsidR="007F436B">
        <w:rPr>
          <w:b/>
          <w:bCs/>
          <w:sz w:val="21"/>
          <w:szCs w:val="21"/>
        </w:rPr>
        <w:t>9</w:t>
      </w:r>
    </w:p>
    <w:p w:rsidR="00133EFD" w:rsidRPr="0087473C" w:rsidRDefault="00133EFD" w:rsidP="009F238A">
      <w:pPr>
        <w:pStyle w:val="Default"/>
        <w:spacing w:line="276" w:lineRule="auto"/>
        <w:rPr>
          <w:sz w:val="21"/>
          <w:szCs w:val="21"/>
        </w:rPr>
      </w:pPr>
    </w:p>
    <w:p w:rsidR="00133EFD" w:rsidRDefault="007F436B" w:rsidP="007F436B">
      <w:pPr>
        <w:pStyle w:val="Default"/>
        <w:spacing w:before="120" w:after="120"/>
        <w:rPr>
          <w:sz w:val="21"/>
          <w:szCs w:val="21"/>
        </w:rPr>
      </w:pPr>
      <w:r w:rsidRPr="007F436B">
        <w:rPr>
          <w:sz w:val="21"/>
          <w:szCs w:val="21"/>
        </w:rPr>
        <w:t>The incumbent will be responsible for the promotion, organization and administration of all allocated sport codes.  S/he will be required to encourage and motivate students to participate fully in sports as part of their student development activity. S/he will be required to liaise with sports federations, tertiary institutions and other sporting agencies outside the University, to engender an interest in sport and physical activity and provide opportunities for participation at both competitive and recreational level for students</w:t>
      </w:r>
      <w:r>
        <w:rPr>
          <w:sz w:val="21"/>
          <w:szCs w:val="21"/>
        </w:rPr>
        <w:t>.</w:t>
      </w:r>
    </w:p>
    <w:p w:rsidR="007F436B" w:rsidRPr="0087473C" w:rsidRDefault="007F436B" w:rsidP="007F436B">
      <w:pPr>
        <w:pStyle w:val="Default"/>
        <w:spacing w:before="120" w:after="120"/>
        <w:rPr>
          <w:sz w:val="21"/>
          <w:szCs w:val="21"/>
        </w:rPr>
      </w:pPr>
    </w:p>
    <w:p w:rsidR="00133EFD" w:rsidRPr="0087473C" w:rsidRDefault="00133EFD" w:rsidP="00333FD9">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rsidR="00DF6D85" w:rsidRDefault="007F436B"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A 3-year qualification in sport science or human movement science or sports administration</w:t>
      </w:r>
    </w:p>
    <w:p w:rsidR="007F436B" w:rsidRDefault="007F436B"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Two (2) years’ work experience in sport administration</w:t>
      </w:r>
    </w:p>
    <w:p w:rsidR="007F436B" w:rsidRPr="007F436B" w:rsidRDefault="007F436B" w:rsidP="007F436B">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sidRPr="007F436B">
        <w:rPr>
          <w:rFonts w:ascii="Century Gothic" w:hAnsi="Century Gothic"/>
          <w:sz w:val="21"/>
          <w:szCs w:val="21"/>
        </w:rPr>
        <w:t xml:space="preserve">A thorough background or knowledge of university sport </w:t>
      </w:r>
    </w:p>
    <w:p w:rsidR="007F436B" w:rsidRPr="007F436B" w:rsidRDefault="007F436B" w:rsidP="007F436B">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sidRPr="007F436B">
        <w:rPr>
          <w:rFonts w:ascii="Century Gothic" w:hAnsi="Century Gothic"/>
          <w:sz w:val="21"/>
          <w:szCs w:val="21"/>
        </w:rPr>
        <w:t xml:space="preserve">A valid </w:t>
      </w:r>
      <w:r w:rsidRPr="007F436B">
        <w:rPr>
          <w:rFonts w:ascii="Century Gothic" w:hAnsi="Century Gothic"/>
          <w:sz w:val="21"/>
          <w:szCs w:val="21"/>
        </w:rPr>
        <w:t xml:space="preserve">and unendorsed </w:t>
      </w:r>
      <w:r>
        <w:rPr>
          <w:rFonts w:ascii="Century Gothic" w:hAnsi="Century Gothic"/>
          <w:sz w:val="21"/>
          <w:szCs w:val="21"/>
        </w:rPr>
        <w:t>driver’s license.</w:t>
      </w:r>
    </w:p>
    <w:p w:rsidR="009F238A" w:rsidRPr="0087473C" w:rsidRDefault="009F238A" w:rsidP="009F238A">
      <w:pPr>
        <w:pStyle w:val="Default"/>
        <w:spacing w:line="276" w:lineRule="auto"/>
        <w:rPr>
          <w:sz w:val="21"/>
          <w:szCs w:val="21"/>
        </w:rPr>
      </w:pPr>
    </w:p>
    <w:p w:rsidR="009C554C" w:rsidRPr="0087473C" w:rsidRDefault="009C554C" w:rsidP="009C554C">
      <w:pPr>
        <w:rPr>
          <w:rFonts w:ascii="Century Gothic" w:hAnsi="Century Gothic"/>
          <w:b/>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rsidR="009C554C" w:rsidRPr="0087473C" w:rsidRDefault="009C554C" w:rsidP="009C554C">
      <w:pPr>
        <w:rPr>
          <w:rFonts w:ascii="Century Gothic" w:hAnsi="Century Gothic"/>
          <w:bCs/>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pplications is</w:t>
      </w:r>
      <w:r w:rsidR="007F436B">
        <w:rPr>
          <w:rFonts w:ascii="Century Gothic" w:hAnsi="Century Gothic"/>
          <w:b/>
          <w:sz w:val="21"/>
          <w:szCs w:val="21"/>
        </w:rPr>
        <w:t xml:space="preserve"> 23 August 2019</w:t>
      </w:r>
      <w:r w:rsidRPr="0087473C">
        <w:rPr>
          <w:rFonts w:ascii="Century Gothic" w:hAnsi="Century Gothic"/>
          <w:b/>
          <w:color w:val="000000"/>
          <w:sz w:val="21"/>
          <w:szCs w:val="21"/>
        </w:rPr>
        <w:t>.</w:t>
      </w:r>
    </w:p>
    <w:p w:rsidR="009C554C" w:rsidRPr="0087473C" w:rsidRDefault="009C554C" w:rsidP="009C554C">
      <w:pPr>
        <w:rPr>
          <w:rFonts w:ascii="Century Gothic" w:hAnsi="Century Gothic"/>
          <w:b/>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 xml:space="preserve">Applicants are required to complete the relevant application form which is available on the Vacancies website at </w:t>
      </w:r>
      <w:hyperlink r:id="rId5" w:history="1">
        <w:r w:rsidRPr="0087473C">
          <w:rPr>
            <w:rStyle w:val="Hyperlink"/>
            <w:rFonts w:ascii="Century Gothic" w:hAnsi="Century Gothic"/>
            <w:b/>
            <w:sz w:val="21"/>
            <w:szCs w:val="21"/>
          </w:rPr>
          <w:t>www.ukzn.ac.za</w:t>
        </w:r>
      </w:hyperlink>
      <w:r w:rsidR="00DF6D85" w:rsidRPr="0087473C">
        <w:rPr>
          <w:rFonts w:ascii="Century Gothic" w:hAnsi="Century Gothic"/>
          <w:b/>
          <w:sz w:val="21"/>
          <w:szCs w:val="21"/>
        </w:rPr>
        <w:t>.  Completed forms must</w:t>
      </w:r>
      <w:r w:rsidRPr="0087473C">
        <w:rPr>
          <w:rFonts w:ascii="Century Gothic" w:hAnsi="Century Gothic"/>
          <w:b/>
          <w:sz w:val="21"/>
          <w:szCs w:val="21"/>
        </w:rPr>
        <w:t xml:space="preserve"> be sent to </w:t>
      </w:r>
      <w:hyperlink r:id="rId6" w:history="1">
        <w:r w:rsidR="007F436B" w:rsidRPr="00462864">
          <w:rPr>
            <w:rStyle w:val="Hyperlink"/>
            <w:rFonts w:ascii="Century Gothic" w:hAnsi="Century Gothic"/>
            <w:b/>
            <w:sz w:val="21"/>
            <w:szCs w:val="21"/>
          </w:rPr>
          <w:t>Recruitment-jm@ukzn.ac.za</w:t>
        </w:r>
      </w:hyperlink>
      <w:r w:rsidRPr="0087473C">
        <w:rPr>
          <w:rFonts w:ascii="Century Gothic" w:hAnsi="Century Gothic"/>
          <w:b/>
          <w:sz w:val="21"/>
          <w:szCs w:val="21"/>
        </w:rPr>
        <w:t xml:space="preserve"> </w:t>
      </w:r>
    </w:p>
    <w:p w:rsidR="00DF6D85" w:rsidRPr="0087473C" w:rsidRDefault="00DF6D85" w:rsidP="009C554C">
      <w:pPr>
        <w:rPr>
          <w:rFonts w:ascii="Century Gothic" w:hAnsi="Century Gothic"/>
          <w:b/>
          <w:sz w:val="21"/>
          <w:szCs w:val="21"/>
        </w:rPr>
      </w:pPr>
    </w:p>
    <w:p w:rsidR="009C554C" w:rsidRPr="0087473C" w:rsidRDefault="009C554C" w:rsidP="009C554C">
      <w:pPr>
        <w:rPr>
          <w:rFonts w:ascii="Century Gothic" w:hAnsi="Century Gothic"/>
          <w:sz w:val="21"/>
          <w:szCs w:val="21"/>
        </w:rPr>
      </w:pPr>
      <w:r w:rsidRPr="0087473C">
        <w:rPr>
          <w:rFonts w:ascii="Century Gothic" w:hAnsi="Century Gothic"/>
          <w:b/>
          <w:sz w:val="21"/>
          <w:szCs w:val="21"/>
        </w:rPr>
        <w:t>Advert Reference Number MUST be clearly stated in the subject line.</w:t>
      </w:r>
    </w:p>
    <w:p w:rsidR="009C554C" w:rsidRPr="0087473C" w:rsidRDefault="009C554C" w:rsidP="009C554C">
      <w:pPr>
        <w:rPr>
          <w:rFonts w:ascii="Century Gothic" w:hAnsi="Century Gothic"/>
          <w:sz w:val="21"/>
          <w:szCs w:val="21"/>
        </w:rPr>
      </w:pPr>
    </w:p>
    <w:p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FD"/>
    <w:rsid w:val="000E7CB3"/>
    <w:rsid w:val="00133EFD"/>
    <w:rsid w:val="002120B3"/>
    <w:rsid w:val="00221CBD"/>
    <w:rsid w:val="00255F31"/>
    <w:rsid w:val="00333FD9"/>
    <w:rsid w:val="003D0251"/>
    <w:rsid w:val="0055352F"/>
    <w:rsid w:val="00595402"/>
    <w:rsid w:val="00612A35"/>
    <w:rsid w:val="006C1D2E"/>
    <w:rsid w:val="0077055F"/>
    <w:rsid w:val="007F436B"/>
    <w:rsid w:val="008640E7"/>
    <w:rsid w:val="0087473C"/>
    <w:rsid w:val="00883A12"/>
    <w:rsid w:val="009B5D2E"/>
    <w:rsid w:val="009C554C"/>
    <w:rsid w:val="009F238A"/>
    <w:rsid w:val="00AF5093"/>
    <w:rsid w:val="00B019F3"/>
    <w:rsid w:val="00B400A2"/>
    <w:rsid w:val="00BF2C54"/>
    <w:rsid w:val="00DF6D85"/>
    <w:rsid w:val="00E84C03"/>
    <w:rsid w:val="00FB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055E"/>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jm@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Janet Maguire</cp:lastModifiedBy>
  <cp:revision>3</cp:revision>
  <dcterms:created xsi:type="dcterms:W3CDTF">2019-08-16T14:36:00Z</dcterms:created>
  <dcterms:modified xsi:type="dcterms:W3CDTF">2019-08-16T14:37:00Z</dcterms:modified>
</cp:coreProperties>
</file>