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02580" w14:textId="038A9F24" w:rsidR="008640E7" w:rsidRPr="00130F3A" w:rsidRDefault="008640E7" w:rsidP="00C42B7A">
      <w:pPr>
        <w:pStyle w:val="Default"/>
        <w:jc w:val="both"/>
        <w:rPr>
          <w:i/>
          <w:iCs/>
          <w:color w:val="auto"/>
          <w:sz w:val="21"/>
          <w:szCs w:val="21"/>
          <w:lang w:val="en-GB"/>
        </w:rPr>
      </w:pPr>
      <w:r w:rsidRPr="00130F3A">
        <w:rPr>
          <w:b/>
          <w:bCs/>
          <w:color w:val="auto"/>
          <w:sz w:val="21"/>
          <w:szCs w:val="21"/>
        </w:rPr>
        <w:t>The University of KwaZulu-Natal (UKZN) is committed to meeting the objectives of Employment Equity to improve represent</w:t>
      </w:r>
      <w:r w:rsidR="001662AB">
        <w:rPr>
          <w:b/>
          <w:bCs/>
          <w:color w:val="auto"/>
          <w:sz w:val="21"/>
          <w:szCs w:val="21"/>
        </w:rPr>
        <w:t>ation</w:t>
      </w:r>
      <w:r w:rsidR="003D0251" w:rsidRPr="00130F3A">
        <w:rPr>
          <w:b/>
          <w:bCs/>
          <w:color w:val="auto"/>
          <w:sz w:val="21"/>
          <w:szCs w:val="21"/>
        </w:rPr>
        <w:t xml:space="preserve"> within the Institution.  </w:t>
      </w:r>
      <w:r w:rsidRPr="00130F3A">
        <w:rPr>
          <w:b/>
          <w:bCs/>
          <w:color w:val="auto"/>
          <w:sz w:val="21"/>
          <w:szCs w:val="21"/>
        </w:rPr>
        <w:t>Preference will be given to applicants from designated groups in accordance with our Employment Equity Plan.</w:t>
      </w:r>
    </w:p>
    <w:p w14:paraId="31DB86AD" w14:textId="77777777" w:rsidR="00183A1A" w:rsidRPr="00130F3A" w:rsidRDefault="00183A1A" w:rsidP="00C42B7A">
      <w:pPr>
        <w:autoSpaceDE w:val="0"/>
        <w:autoSpaceDN w:val="0"/>
        <w:jc w:val="both"/>
        <w:rPr>
          <w:rFonts w:ascii="Century Gothic" w:eastAsia="Calibri" w:hAnsi="Century Gothic"/>
          <w:b/>
          <w:bCs/>
          <w:lang w:eastAsia="en-ZA"/>
        </w:rPr>
      </w:pPr>
    </w:p>
    <w:p w14:paraId="4DCA7942" w14:textId="64EF42B8" w:rsidR="00133EFD" w:rsidRDefault="00594BB4" w:rsidP="00C42B7A">
      <w:pPr>
        <w:pStyle w:val="Default"/>
        <w:jc w:val="center"/>
        <w:rPr>
          <w:b/>
          <w:bCs/>
          <w:color w:val="auto"/>
          <w:szCs w:val="22"/>
          <w:u w:val="single"/>
        </w:rPr>
      </w:pPr>
      <w:r>
        <w:rPr>
          <w:b/>
          <w:bCs/>
          <w:color w:val="auto"/>
          <w:szCs w:val="22"/>
          <w:u w:val="single"/>
        </w:rPr>
        <w:t>INFORMATION AND COMMUNICATION SERVICES</w:t>
      </w:r>
    </w:p>
    <w:p w14:paraId="5613140C" w14:textId="77777777" w:rsidR="00594BB4" w:rsidRPr="00130F3A" w:rsidRDefault="00594BB4" w:rsidP="00C42B7A">
      <w:pPr>
        <w:pStyle w:val="Default"/>
        <w:jc w:val="center"/>
        <w:rPr>
          <w:color w:val="auto"/>
          <w:szCs w:val="22"/>
          <w:u w:val="single"/>
        </w:rPr>
      </w:pPr>
    </w:p>
    <w:p w14:paraId="4481FA93" w14:textId="56421450" w:rsidR="009C78F0" w:rsidRDefault="00705B1B" w:rsidP="00C42B7A">
      <w:pPr>
        <w:pStyle w:val="Default"/>
        <w:jc w:val="center"/>
        <w:rPr>
          <w:b/>
          <w:bCs/>
          <w:color w:val="auto"/>
          <w:sz w:val="21"/>
          <w:szCs w:val="21"/>
        </w:rPr>
      </w:pPr>
      <w:r w:rsidRPr="009C78F0">
        <w:rPr>
          <w:b/>
          <w:bCs/>
          <w:color w:val="auto"/>
          <w:sz w:val="21"/>
          <w:szCs w:val="21"/>
        </w:rPr>
        <w:t>MANAGER</w:t>
      </w:r>
      <w:r>
        <w:rPr>
          <w:b/>
          <w:bCs/>
          <w:color w:val="auto"/>
          <w:sz w:val="21"/>
          <w:szCs w:val="21"/>
        </w:rPr>
        <w:t xml:space="preserve">: </w:t>
      </w:r>
      <w:r w:rsidR="009C78F0">
        <w:rPr>
          <w:b/>
          <w:bCs/>
          <w:color w:val="auto"/>
          <w:sz w:val="21"/>
          <w:szCs w:val="21"/>
        </w:rPr>
        <w:t xml:space="preserve">IT </w:t>
      </w:r>
      <w:r w:rsidR="009C78F0" w:rsidRPr="009C78F0">
        <w:rPr>
          <w:b/>
          <w:bCs/>
          <w:color w:val="auto"/>
          <w:sz w:val="21"/>
          <w:szCs w:val="21"/>
        </w:rPr>
        <w:t xml:space="preserve">INFRASTRUCTURE </w:t>
      </w:r>
    </w:p>
    <w:p w14:paraId="3C8A1F8F" w14:textId="75EE435D" w:rsidR="00133EFD" w:rsidRPr="00D3755D" w:rsidRDefault="009C78F0" w:rsidP="00C42B7A">
      <w:pPr>
        <w:pStyle w:val="Default"/>
        <w:jc w:val="center"/>
        <w:rPr>
          <w:b/>
          <w:color w:val="auto"/>
          <w:sz w:val="21"/>
          <w:szCs w:val="21"/>
        </w:rPr>
      </w:pPr>
      <w:r>
        <w:rPr>
          <w:b/>
          <w:bCs/>
          <w:color w:val="auto"/>
          <w:sz w:val="21"/>
          <w:szCs w:val="21"/>
        </w:rPr>
        <w:t>(PEROMNES GRADE 06</w:t>
      </w:r>
      <w:r w:rsidRPr="00D3755D">
        <w:rPr>
          <w:b/>
          <w:bCs/>
          <w:color w:val="auto"/>
          <w:sz w:val="21"/>
          <w:szCs w:val="21"/>
        </w:rPr>
        <w:t>)</w:t>
      </w:r>
    </w:p>
    <w:p w14:paraId="19E973A3" w14:textId="6C9550F8" w:rsidR="00133EFD" w:rsidRPr="00D3755D" w:rsidRDefault="009C78F0" w:rsidP="00C42B7A">
      <w:pPr>
        <w:pStyle w:val="Default"/>
        <w:jc w:val="center"/>
        <w:rPr>
          <w:b/>
          <w:color w:val="auto"/>
          <w:sz w:val="21"/>
          <w:szCs w:val="21"/>
        </w:rPr>
      </w:pPr>
      <w:r>
        <w:rPr>
          <w:b/>
          <w:bCs/>
          <w:color w:val="auto"/>
          <w:sz w:val="21"/>
          <w:szCs w:val="21"/>
        </w:rPr>
        <w:t xml:space="preserve">HOWARD CAMPUS </w:t>
      </w:r>
    </w:p>
    <w:p w14:paraId="2C060105" w14:textId="77777777" w:rsidR="00133EFD" w:rsidRPr="00D3755D" w:rsidRDefault="00133EFD" w:rsidP="00C42B7A">
      <w:pPr>
        <w:pStyle w:val="Default"/>
        <w:jc w:val="center"/>
        <w:rPr>
          <w:b/>
          <w:bCs/>
          <w:color w:val="auto"/>
          <w:sz w:val="21"/>
          <w:szCs w:val="21"/>
        </w:rPr>
      </w:pPr>
    </w:p>
    <w:p w14:paraId="7D61D742" w14:textId="193B5B93" w:rsidR="002120B3" w:rsidRPr="00D3755D" w:rsidRDefault="00594BB4" w:rsidP="00C42B7A">
      <w:pPr>
        <w:pStyle w:val="Default"/>
        <w:jc w:val="center"/>
        <w:rPr>
          <w:b/>
          <w:color w:val="auto"/>
          <w:sz w:val="21"/>
          <w:szCs w:val="21"/>
        </w:rPr>
      </w:pPr>
      <w:r>
        <w:rPr>
          <w:b/>
          <w:bCs/>
          <w:color w:val="auto"/>
          <w:sz w:val="21"/>
          <w:szCs w:val="21"/>
        </w:rPr>
        <w:t>REF NO. ICS 0</w:t>
      </w:r>
      <w:r w:rsidR="009C78F0">
        <w:rPr>
          <w:b/>
          <w:bCs/>
          <w:color w:val="auto"/>
          <w:sz w:val="21"/>
          <w:szCs w:val="21"/>
        </w:rPr>
        <w:t>6</w:t>
      </w:r>
      <w:r>
        <w:rPr>
          <w:b/>
          <w:bCs/>
          <w:color w:val="auto"/>
          <w:sz w:val="21"/>
          <w:szCs w:val="21"/>
        </w:rPr>
        <w:t>/2022</w:t>
      </w:r>
    </w:p>
    <w:p w14:paraId="2D8BF2E4" w14:textId="21286A03" w:rsidR="00183A1A" w:rsidRDefault="00183A1A" w:rsidP="00C42B7A">
      <w:pPr>
        <w:pStyle w:val="Default"/>
        <w:rPr>
          <w:color w:val="auto"/>
          <w:sz w:val="21"/>
          <w:szCs w:val="21"/>
        </w:rPr>
      </w:pPr>
    </w:p>
    <w:p w14:paraId="72902940" w14:textId="2E875DAE" w:rsidR="005126B5" w:rsidRDefault="005126B5" w:rsidP="00C42B7A">
      <w:pPr>
        <w:pStyle w:val="Default"/>
        <w:rPr>
          <w:b/>
          <w:color w:val="auto"/>
          <w:sz w:val="21"/>
          <w:szCs w:val="21"/>
        </w:rPr>
      </w:pPr>
      <w:r w:rsidRPr="005126B5">
        <w:rPr>
          <w:b/>
          <w:color w:val="auto"/>
          <w:sz w:val="21"/>
          <w:szCs w:val="21"/>
        </w:rPr>
        <w:t>PURPOSE OF THE JOB</w:t>
      </w:r>
    </w:p>
    <w:p w14:paraId="656346EB" w14:textId="6209EF9A" w:rsidR="001662AB" w:rsidRDefault="001662AB" w:rsidP="002D275D">
      <w:pPr>
        <w:pStyle w:val="Default"/>
        <w:jc w:val="both"/>
        <w:rPr>
          <w:color w:val="auto"/>
          <w:sz w:val="21"/>
          <w:szCs w:val="21"/>
        </w:rPr>
      </w:pPr>
      <w:r w:rsidRPr="001662AB">
        <w:rPr>
          <w:color w:val="auto"/>
          <w:sz w:val="21"/>
          <w:szCs w:val="21"/>
        </w:rPr>
        <w:t xml:space="preserve">The purpose of the job is primarily to oversee the implementation of the operational plans </w:t>
      </w:r>
      <w:r>
        <w:rPr>
          <w:color w:val="auto"/>
          <w:sz w:val="21"/>
          <w:szCs w:val="21"/>
        </w:rPr>
        <w:t xml:space="preserve">and associated projects </w:t>
      </w:r>
      <w:r w:rsidRPr="001662AB">
        <w:rPr>
          <w:color w:val="auto"/>
          <w:sz w:val="21"/>
          <w:szCs w:val="21"/>
        </w:rPr>
        <w:t xml:space="preserve">for the </w:t>
      </w:r>
      <w:r>
        <w:rPr>
          <w:color w:val="auto"/>
          <w:sz w:val="21"/>
          <w:szCs w:val="21"/>
        </w:rPr>
        <w:t>ICT Infrastructure Unit</w:t>
      </w:r>
      <w:r w:rsidRPr="001662AB">
        <w:rPr>
          <w:color w:val="auto"/>
          <w:sz w:val="21"/>
          <w:szCs w:val="21"/>
        </w:rPr>
        <w:t xml:space="preserve"> in line with the </w:t>
      </w:r>
      <w:r>
        <w:rPr>
          <w:color w:val="auto"/>
          <w:sz w:val="21"/>
          <w:szCs w:val="21"/>
        </w:rPr>
        <w:t>Department's Operational Plans</w:t>
      </w:r>
      <w:r w:rsidRPr="001662AB">
        <w:rPr>
          <w:color w:val="auto"/>
          <w:sz w:val="21"/>
          <w:szCs w:val="21"/>
        </w:rPr>
        <w:t>.</w:t>
      </w:r>
    </w:p>
    <w:p w14:paraId="05C60536" w14:textId="77777777" w:rsidR="001662AB" w:rsidRDefault="001662AB" w:rsidP="002D275D">
      <w:pPr>
        <w:pStyle w:val="Default"/>
        <w:jc w:val="both"/>
        <w:rPr>
          <w:color w:val="auto"/>
          <w:sz w:val="21"/>
          <w:szCs w:val="21"/>
        </w:rPr>
      </w:pPr>
    </w:p>
    <w:p w14:paraId="5EC6DC0B" w14:textId="77777777" w:rsidR="001662AB" w:rsidRPr="007F659F" w:rsidRDefault="001662AB" w:rsidP="001662AB">
      <w:pPr>
        <w:ind w:right="110"/>
        <w:rPr>
          <w:rFonts w:ascii="Century Gothic" w:hAnsi="Century Gothic"/>
          <w:b/>
          <w:bCs/>
          <w:sz w:val="20"/>
          <w:szCs w:val="20"/>
        </w:rPr>
      </w:pPr>
      <w:r w:rsidRPr="007F659F">
        <w:rPr>
          <w:rFonts w:ascii="Century Gothic" w:hAnsi="Century Gothic"/>
          <w:b/>
          <w:bCs/>
          <w:sz w:val="20"/>
          <w:szCs w:val="20"/>
        </w:rPr>
        <w:t>DUTIES AND RESPONSIBILITIES</w:t>
      </w:r>
    </w:p>
    <w:p w14:paraId="65F3AE67" w14:textId="663E3F05" w:rsidR="001662AB" w:rsidRPr="001662AB" w:rsidRDefault="001662AB" w:rsidP="00CA6652">
      <w:pPr>
        <w:pStyle w:val="Default"/>
        <w:numPr>
          <w:ilvl w:val="0"/>
          <w:numId w:val="10"/>
        </w:numPr>
        <w:ind w:left="357" w:hanging="357"/>
        <w:jc w:val="both"/>
        <w:rPr>
          <w:color w:val="auto"/>
          <w:sz w:val="21"/>
          <w:szCs w:val="21"/>
        </w:rPr>
      </w:pPr>
      <w:r>
        <w:rPr>
          <w:color w:val="auto"/>
          <w:sz w:val="21"/>
          <w:szCs w:val="21"/>
        </w:rPr>
        <w:t>Manage the i</w:t>
      </w:r>
      <w:r w:rsidRPr="001662AB">
        <w:rPr>
          <w:color w:val="auto"/>
          <w:sz w:val="21"/>
          <w:szCs w:val="21"/>
        </w:rPr>
        <w:t>nstallations</w:t>
      </w:r>
      <w:r>
        <w:rPr>
          <w:color w:val="auto"/>
          <w:sz w:val="21"/>
          <w:szCs w:val="21"/>
        </w:rPr>
        <w:t xml:space="preserve">, </w:t>
      </w:r>
      <w:r w:rsidRPr="001662AB">
        <w:rPr>
          <w:color w:val="auto"/>
          <w:sz w:val="21"/>
          <w:szCs w:val="21"/>
        </w:rPr>
        <w:t>configurations</w:t>
      </w:r>
      <w:r>
        <w:rPr>
          <w:color w:val="auto"/>
          <w:sz w:val="21"/>
          <w:szCs w:val="21"/>
        </w:rPr>
        <w:t>, maintenance, and support of the following ICT infrastructure solutions:</w:t>
      </w:r>
    </w:p>
    <w:p w14:paraId="50768686" w14:textId="641A94F7" w:rsidR="001662AB" w:rsidRPr="001662AB" w:rsidRDefault="001662AB" w:rsidP="00CA6652">
      <w:pPr>
        <w:pStyle w:val="Default"/>
        <w:numPr>
          <w:ilvl w:val="1"/>
          <w:numId w:val="10"/>
        </w:numPr>
        <w:ind w:left="714" w:hanging="357"/>
        <w:jc w:val="both"/>
        <w:rPr>
          <w:color w:val="auto"/>
          <w:sz w:val="21"/>
          <w:szCs w:val="21"/>
        </w:rPr>
      </w:pPr>
      <w:r w:rsidRPr="001662AB">
        <w:rPr>
          <w:color w:val="auto"/>
          <w:sz w:val="21"/>
          <w:szCs w:val="21"/>
        </w:rPr>
        <w:t>Servers.</w:t>
      </w:r>
    </w:p>
    <w:p w14:paraId="6E13AC1A" w14:textId="77777777" w:rsidR="001662AB" w:rsidRPr="001662AB" w:rsidRDefault="001662AB" w:rsidP="00CA6652">
      <w:pPr>
        <w:pStyle w:val="Default"/>
        <w:numPr>
          <w:ilvl w:val="1"/>
          <w:numId w:val="10"/>
        </w:numPr>
        <w:ind w:left="714" w:hanging="357"/>
        <w:jc w:val="both"/>
        <w:rPr>
          <w:color w:val="auto"/>
          <w:sz w:val="21"/>
          <w:szCs w:val="21"/>
        </w:rPr>
      </w:pPr>
      <w:r w:rsidRPr="001662AB">
        <w:rPr>
          <w:color w:val="auto"/>
          <w:sz w:val="21"/>
          <w:szCs w:val="21"/>
        </w:rPr>
        <w:t>Internet routers.</w:t>
      </w:r>
    </w:p>
    <w:p w14:paraId="03BE5118" w14:textId="77777777" w:rsidR="001662AB" w:rsidRPr="001662AB" w:rsidRDefault="001662AB" w:rsidP="00CA6652">
      <w:pPr>
        <w:pStyle w:val="Default"/>
        <w:numPr>
          <w:ilvl w:val="1"/>
          <w:numId w:val="10"/>
        </w:numPr>
        <w:ind w:left="714" w:hanging="357"/>
        <w:jc w:val="both"/>
        <w:rPr>
          <w:color w:val="auto"/>
          <w:sz w:val="21"/>
          <w:szCs w:val="21"/>
        </w:rPr>
      </w:pPr>
      <w:r w:rsidRPr="001662AB">
        <w:rPr>
          <w:color w:val="auto"/>
          <w:sz w:val="21"/>
          <w:szCs w:val="21"/>
        </w:rPr>
        <w:t>Firewall systems.</w:t>
      </w:r>
    </w:p>
    <w:p w14:paraId="3739ABB5" w14:textId="77777777" w:rsidR="001662AB" w:rsidRPr="001662AB" w:rsidRDefault="001662AB" w:rsidP="00CA6652">
      <w:pPr>
        <w:pStyle w:val="Default"/>
        <w:numPr>
          <w:ilvl w:val="1"/>
          <w:numId w:val="10"/>
        </w:numPr>
        <w:ind w:left="714" w:hanging="357"/>
        <w:jc w:val="both"/>
        <w:rPr>
          <w:color w:val="auto"/>
          <w:sz w:val="21"/>
          <w:szCs w:val="21"/>
        </w:rPr>
      </w:pPr>
      <w:r w:rsidRPr="001662AB">
        <w:rPr>
          <w:color w:val="auto"/>
          <w:sz w:val="21"/>
          <w:szCs w:val="21"/>
        </w:rPr>
        <w:t>Core Networking tables and IOS.</w:t>
      </w:r>
    </w:p>
    <w:p w14:paraId="3A7D1C1D" w14:textId="77777777" w:rsidR="001662AB" w:rsidRPr="001662AB" w:rsidRDefault="001662AB" w:rsidP="00CA6652">
      <w:pPr>
        <w:pStyle w:val="Default"/>
        <w:numPr>
          <w:ilvl w:val="1"/>
          <w:numId w:val="10"/>
        </w:numPr>
        <w:ind w:left="714" w:hanging="357"/>
        <w:jc w:val="both"/>
        <w:rPr>
          <w:color w:val="auto"/>
          <w:sz w:val="21"/>
          <w:szCs w:val="21"/>
        </w:rPr>
      </w:pPr>
      <w:r w:rsidRPr="001662AB">
        <w:rPr>
          <w:color w:val="auto"/>
          <w:sz w:val="21"/>
          <w:szCs w:val="21"/>
        </w:rPr>
        <w:t>Audio Visual, Crestron, and Fusion Server</w:t>
      </w:r>
    </w:p>
    <w:p w14:paraId="6CAC6ACF" w14:textId="77777777" w:rsidR="001662AB" w:rsidRPr="001662AB" w:rsidRDefault="001662AB" w:rsidP="00CA6652">
      <w:pPr>
        <w:pStyle w:val="Default"/>
        <w:numPr>
          <w:ilvl w:val="1"/>
          <w:numId w:val="10"/>
        </w:numPr>
        <w:ind w:left="714" w:hanging="357"/>
        <w:jc w:val="both"/>
        <w:rPr>
          <w:color w:val="auto"/>
          <w:sz w:val="21"/>
          <w:szCs w:val="21"/>
        </w:rPr>
      </w:pPr>
      <w:r w:rsidRPr="001662AB">
        <w:rPr>
          <w:color w:val="auto"/>
          <w:sz w:val="21"/>
          <w:szCs w:val="21"/>
        </w:rPr>
        <w:t>Access Control Systems</w:t>
      </w:r>
    </w:p>
    <w:p w14:paraId="2D8A8515" w14:textId="77777777" w:rsidR="001662AB" w:rsidRPr="001662AB" w:rsidRDefault="001662AB" w:rsidP="00CA6652">
      <w:pPr>
        <w:pStyle w:val="Default"/>
        <w:numPr>
          <w:ilvl w:val="1"/>
          <w:numId w:val="10"/>
        </w:numPr>
        <w:ind w:left="714" w:hanging="357"/>
        <w:jc w:val="both"/>
        <w:rPr>
          <w:color w:val="auto"/>
          <w:sz w:val="21"/>
          <w:szCs w:val="21"/>
        </w:rPr>
      </w:pPr>
      <w:r w:rsidRPr="001662AB">
        <w:rPr>
          <w:color w:val="auto"/>
          <w:sz w:val="21"/>
          <w:szCs w:val="21"/>
        </w:rPr>
        <w:t>Virtual Infrastructure and cloud-based systems</w:t>
      </w:r>
    </w:p>
    <w:p w14:paraId="3620301A" w14:textId="77777777" w:rsidR="001662AB" w:rsidRPr="001662AB" w:rsidRDefault="001662AB" w:rsidP="00CA6652">
      <w:pPr>
        <w:pStyle w:val="Default"/>
        <w:numPr>
          <w:ilvl w:val="1"/>
          <w:numId w:val="10"/>
        </w:numPr>
        <w:ind w:left="714" w:hanging="357"/>
        <w:jc w:val="both"/>
        <w:rPr>
          <w:color w:val="auto"/>
          <w:sz w:val="21"/>
          <w:szCs w:val="21"/>
        </w:rPr>
      </w:pPr>
      <w:r w:rsidRPr="001662AB">
        <w:rPr>
          <w:color w:val="auto"/>
          <w:sz w:val="21"/>
          <w:szCs w:val="21"/>
        </w:rPr>
        <w:t>Physical Server Infrastructure</w:t>
      </w:r>
    </w:p>
    <w:p w14:paraId="0BE21523" w14:textId="6EB8AAE8" w:rsidR="001662AB" w:rsidRPr="001662AB" w:rsidRDefault="001662AB" w:rsidP="00CA6652">
      <w:pPr>
        <w:pStyle w:val="Default"/>
        <w:numPr>
          <w:ilvl w:val="1"/>
          <w:numId w:val="10"/>
        </w:numPr>
        <w:ind w:left="714" w:hanging="357"/>
        <w:jc w:val="both"/>
        <w:rPr>
          <w:color w:val="auto"/>
          <w:sz w:val="21"/>
          <w:szCs w:val="21"/>
        </w:rPr>
      </w:pPr>
      <w:r w:rsidRPr="001662AB">
        <w:rPr>
          <w:color w:val="auto"/>
          <w:sz w:val="21"/>
          <w:szCs w:val="21"/>
        </w:rPr>
        <w:t>Wireless (On</w:t>
      </w:r>
      <w:r>
        <w:rPr>
          <w:color w:val="auto"/>
          <w:sz w:val="21"/>
          <w:szCs w:val="21"/>
        </w:rPr>
        <w:t>-</w:t>
      </w:r>
      <w:r w:rsidRPr="001662AB">
        <w:rPr>
          <w:color w:val="auto"/>
          <w:sz w:val="21"/>
          <w:szCs w:val="21"/>
        </w:rPr>
        <w:t>Premise and Cloud</w:t>
      </w:r>
      <w:r>
        <w:rPr>
          <w:color w:val="auto"/>
          <w:sz w:val="21"/>
          <w:szCs w:val="21"/>
        </w:rPr>
        <w:t>-</w:t>
      </w:r>
      <w:r w:rsidRPr="001662AB">
        <w:rPr>
          <w:color w:val="auto"/>
          <w:sz w:val="21"/>
          <w:szCs w:val="21"/>
        </w:rPr>
        <w:t>based)</w:t>
      </w:r>
    </w:p>
    <w:p w14:paraId="7B51A253" w14:textId="77777777" w:rsidR="001662AB" w:rsidRPr="001662AB" w:rsidRDefault="001662AB" w:rsidP="00CA6652">
      <w:pPr>
        <w:pStyle w:val="Default"/>
        <w:numPr>
          <w:ilvl w:val="1"/>
          <w:numId w:val="10"/>
        </w:numPr>
        <w:ind w:left="714" w:hanging="357"/>
        <w:jc w:val="both"/>
        <w:rPr>
          <w:color w:val="auto"/>
          <w:sz w:val="21"/>
          <w:szCs w:val="21"/>
        </w:rPr>
      </w:pPr>
      <w:r w:rsidRPr="001662AB">
        <w:rPr>
          <w:color w:val="auto"/>
          <w:sz w:val="21"/>
          <w:szCs w:val="21"/>
        </w:rPr>
        <w:t xml:space="preserve">Server Room and switching center Infrastructure </w:t>
      </w:r>
    </w:p>
    <w:p w14:paraId="05CD365A" w14:textId="77777777" w:rsidR="001662AB" w:rsidRPr="001662AB" w:rsidRDefault="001662AB" w:rsidP="00CA6652">
      <w:pPr>
        <w:pStyle w:val="Default"/>
        <w:numPr>
          <w:ilvl w:val="1"/>
          <w:numId w:val="10"/>
        </w:numPr>
        <w:ind w:left="714" w:hanging="357"/>
        <w:jc w:val="both"/>
        <w:rPr>
          <w:color w:val="auto"/>
          <w:sz w:val="21"/>
          <w:szCs w:val="21"/>
        </w:rPr>
      </w:pPr>
      <w:r w:rsidRPr="001662AB">
        <w:rPr>
          <w:color w:val="auto"/>
          <w:sz w:val="21"/>
          <w:szCs w:val="21"/>
        </w:rPr>
        <w:t>Heating, Ventilation, and Air Conditioning (HVAC) and fire protection systems</w:t>
      </w:r>
    </w:p>
    <w:p w14:paraId="2A8DBAD7" w14:textId="469E58BA" w:rsidR="001662AB" w:rsidRDefault="001662AB" w:rsidP="00CA6652">
      <w:pPr>
        <w:pStyle w:val="Default"/>
        <w:numPr>
          <w:ilvl w:val="0"/>
          <w:numId w:val="10"/>
        </w:numPr>
        <w:ind w:left="357" w:hanging="357"/>
        <w:jc w:val="both"/>
        <w:rPr>
          <w:color w:val="auto"/>
          <w:sz w:val="21"/>
          <w:szCs w:val="21"/>
        </w:rPr>
      </w:pPr>
      <w:r w:rsidRPr="001662AB">
        <w:rPr>
          <w:color w:val="auto"/>
          <w:sz w:val="21"/>
          <w:szCs w:val="21"/>
        </w:rPr>
        <w:t>Manage Server and network hardware acquisition, implementation</w:t>
      </w:r>
      <w:r>
        <w:rPr>
          <w:color w:val="auto"/>
          <w:sz w:val="21"/>
          <w:szCs w:val="21"/>
        </w:rPr>
        <w:t xml:space="preserve">, </w:t>
      </w:r>
      <w:r w:rsidRPr="001662AB">
        <w:rPr>
          <w:color w:val="auto"/>
          <w:sz w:val="21"/>
          <w:szCs w:val="21"/>
        </w:rPr>
        <w:t>configuration</w:t>
      </w:r>
      <w:r>
        <w:rPr>
          <w:color w:val="auto"/>
          <w:sz w:val="21"/>
          <w:szCs w:val="21"/>
        </w:rPr>
        <w:t xml:space="preserve">, </w:t>
      </w:r>
      <w:r w:rsidRPr="001662AB">
        <w:rPr>
          <w:color w:val="auto"/>
          <w:sz w:val="21"/>
          <w:szCs w:val="21"/>
        </w:rPr>
        <w:t>maintenance</w:t>
      </w:r>
      <w:r>
        <w:rPr>
          <w:color w:val="auto"/>
          <w:sz w:val="21"/>
          <w:szCs w:val="21"/>
        </w:rPr>
        <w:t>, and support</w:t>
      </w:r>
      <w:r w:rsidRPr="001662AB">
        <w:rPr>
          <w:color w:val="auto"/>
          <w:sz w:val="21"/>
          <w:szCs w:val="21"/>
        </w:rPr>
        <w:t xml:space="preserve"> including </w:t>
      </w:r>
      <w:r>
        <w:rPr>
          <w:color w:val="auto"/>
          <w:sz w:val="21"/>
          <w:szCs w:val="21"/>
        </w:rPr>
        <w:t>h</w:t>
      </w:r>
      <w:r w:rsidRPr="001662AB">
        <w:rPr>
          <w:color w:val="auto"/>
          <w:sz w:val="21"/>
          <w:szCs w:val="21"/>
        </w:rPr>
        <w:t>igh</w:t>
      </w:r>
      <w:r>
        <w:rPr>
          <w:color w:val="auto"/>
          <w:sz w:val="21"/>
          <w:szCs w:val="21"/>
        </w:rPr>
        <w:t>-p</w:t>
      </w:r>
      <w:r w:rsidRPr="001662AB">
        <w:rPr>
          <w:color w:val="auto"/>
          <w:sz w:val="21"/>
          <w:szCs w:val="21"/>
        </w:rPr>
        <w:t xml:space="preserve">erformance </w:t>
      </w:r>
      <w:r>
        <w:rPr>
          <w:color w:val="auto"/>
          <w:sz w:val="21"/>
          <w:szCs w:val="21"/>
        </w:rPr>
        <w:t>c</w:t>
      </w:r>
      <w:r w:rsidRPr="001662AB">
        <w:rPr>
          <w:color w:val="auto"/>
          <w:sz w:val="21"/>
          <w:szCs w:val="21"/>
        </w:rPr>
        <w:t xml:space="preserve">omputing </w:t>
      </w:r>
      <w:r>
        <w:rPr>
          <w:color w:val="auto"/>
          <w:sz w:val="21"/>
          <w:szCs w:val="21"/>
        </w:rPr>
        <w:t xml:space="preserve">server </w:t>
      </w:r>
      <w:r w:rsidRPr="001662AB">
        <w:rPr>
          <w:color w:val="auto"/>
          <w:sz w:val="21"/>
          <w:szCs w:val="21"/>
        </w:rPr>
        <w:t>infrastructure</w:t>
      </w:r>
    </w:p>
    <w:p w14:paraId="1C9430D3" w14:textId="1768CD03" w:rsidR="001662AB" w:rsidRPr="001662AB" w:rsidRDefault="001662AB" w:rsidP="00CA6652">
      <w:pPr>
        <w:pStyle w:val="Default"/>
        <w:numPr>
          <w:ilvl w:val="0"/>
          <w:numId w:val="10"/>
        </w:numPr>
        <w:ind w:left="357" w:hanging="357"/>
        <w:jc w:val="both"/>
        <w:rPr>
          <w:color w:val="auto"/>
          <w:sz w:val="21"/>
          <w:szCs w:val="21"/>
        </w:rPr>
      </w:pPr>
      <w:r w:rsidRPr="001662AB">
        <w:rPr>
          <w:color w:val="auto"/>
          <w:sz w:val="21"/>
          <w:szCs w:val="21"/>
        </w:rPr>
        <w:t>Manage Remote access maintenance and support</w:t>
      </w:r>
    </w:p>
    <w:p w14:paraId="7C21DC46" w14:textId="70543435" w:rsidR="001662AB" w:rsidRPr="001662AB" w:rsidRDefault="001662AB" w:rsidP="00CA6652">
      <w:pPr>
        <w:pStyle w:val="Default"/>
        <w:numPr>
          <w:ilvl w:val="0"/>
          <w:numId w:val="10"/>
        </w:numPr>
        <w:ind w:left="357" w:hanging="357"/>
        <w:jc w:val="both"/>
        <w:rPr>
          <w:color w:val="auto"/>
          <w:sz w:val="21"/>
          <w:szCs w:val="21"/>
        </w:rPr>
      </w:pPr>
      <w:r w:rsidRPr="001662AB">
        <w:rPr>
          <w:color w:val="auto"/>
          <w:sz w:val="21"/>
          <w:szCs w:val="21"/>
        </w:rPr>
        <w:t>Manage Internet, wireless, inter-campus</w:t>
      </w:r>
      <w:r>
        <w:rPr>
          <w:color w:val="auto"/>
          <w:sz w:val="21"/>
          <w:szCs w:val="21"/>
        </w:rPr>
        <w:t>,</w:t>
      </w:r>
      <w:r w:rsidRPr="001662AB">
        <w:rPr>
          <w:color w:val="auto"/>
          <w:sz w:val="21"/>
          <w:szCs w:val="21"/>
        </w:rPr>
        <w:t xml:space="preserve"> and remote site connection</w:t>
      </w:r>
      <w:r>
        <w:rPr>
          <w:color w:val="auto"/>
          <w:sz w:val="21"/>
          <w:szCs w:val="21"/>
        </w:rPr>
        <w:t>,</w:t>
      </w:r>
      <w:r w:rsidRPr="001662AB">
        <w:rPr>
          <w:color w:val="auto"/>
          <w:sz w:val="21"/>
          <w:szCs w:val="21"/>
        </w:rPr>
        <w:t xml:space="preserve"> </w:t>
      </w:r>
      <w:r>
        <w:rPr>
          <w:color w:val="auto"/>
          <w:sz w:val="21"/>
          <w:szCs w:val="21"/>
        </w:rPr>
        <w:t>n</w:t>
      </w:r>
      <w:r w:rsidRPr="001662AB">
        <w:rPr>
          <w:color w:val="auto"/>
          <w:sz w:val="21"/>
          <w:szCs w:val="21"/>
        </w:rPr>
        <w:t>etwork</w:t>
      </w:r>
      <w:r>
        <w:rPr>
          <w:color w:val="auto"/>
          <w:sz w:val="21"/>
          <w:szCs w:val="21"/>
        </w:rPr>
        <w:t xml:space="preserve">, </w:t>
      </w:r>
      <w:r w:rsidRPr="001662AB">
        <w:rPr>
          <w:color w:val="auto"/>
          <w:sz w:val="21"/>
          <w:szCs w:val="21"/>
        </w:rPr>
        <w:t>and 3rd line support (switch, AP, router administration)</w:t>
      </w:r>
    </w:p>
    <w:p w14:paraId="75378A00" w14:textId="77777777" w:rsidR="001662AB" w:rsidRDefault="001662AB" w:rsidP="00CA6652">
      <w:pPr>
        <w:pStyle w:val="Default"/>
        <w:numPr>
          <w:ilvl w:val="0"/>
          <w:numId w:val="10"/>
        </w:numPr>
        <w:ind w:left="357" w:hanging="357"/>
        <w:jc w:val="both"/>
        <w:rPr>
          <w:color w:val="auto"/>
          <w:sz w:val="21"/>
          <w:szCs w:val="21"/>
        </w:rPr>
      </w:pPr>
      <w:r w:rsidRPr="001662AB">
        <w:rPr>
          <w:color w:val="auto"/>
          <w:sz w:val="21"/>
          <w:szCs w:val="21"/>
        </w:rPr>
        <w:t>Manage IP and telephone cabling installation</w:t>
      </w:r>
    </w:p>
    <w:p w14:paraId="3A0C7087" w14:textId="139CF5E2" w:rsidR="001662AB" w:rsidRPr="001662AB" w:rsidRDefault="001662AB" w:rsidP="00CA6652">
      <w:pPr>
        <w:pStyle w:val="Default"/>
        <w:numPr>
          <w:ilvl w:val="0"/>
          <w:numId w:val="10"/>
        </w:numPr>
        <w:ind w:left="357" w:hanging="357"/>
        <w:jc w:val="both"/>
        <w:rPr>
          <w:color w:val="auto"/>
          <w:sz w:val="21"/>
          <w:szCs w:val="21"/>
        </w:rPr>
      </w:pPr>
      <w:r>
        <w:rPr>
          <w:color w:val="auto"/>
          <w:sz w:val="21"/>
          <w:szCs w:val="21"/>
        </w:rPr>
        <w:t>Manage i</w:t>
      </w:r>
      <w:r w:rsidRPr="001662AB">
        <w:rPr>
          <w:color w:val="auto"/>
          <w:sz w:val="21"/>
          <w:szCs w:val="21"/>
        </w:rPr>
        <w:t>nstallation and maintenance of the telephone systems</w:t>
      </w:r>
    </w:p>
    <w:p w14:paraId="2EBF04E2" w14:textId="76771E5C" w:rsidR="001662AB" w:rsidRDefault="001662AB" w:rsidP="00CA6652">
      <w:pPr>
        <w:pStyle w:val="Default"/>
        <w:numPr>
          <w:ilvl w:val="0"/>
          <w:numId w:val="10"/>
        </w:numPr>
        <w:ind w:left="357" w:hanging="357"/>
        <w:jc w:val="both"/>
        <w:rPr>
          <w:color w:val="auto"/>
          <w:sz w:val="21"/>
          <w:szCs w:val="21"/>
        </w:rPr>
      </w:pPr>
      <w:r w:rsidRPr="001662AB">
        <w:rPr>
          <w:color w:val="auto"/>
          <w:sz w:val="21"/>
          <w:szCs w:val="21"/>
        </w:rPr>
        <w:t xml:space="preserve">Manage implementation and maintenance </w:t>
      </w:r>
      <w:r>
        <w:rPr>
          <w:color w:val="auto"/>
          <w:sz w:val="21"/>
          <w:szCs w:val="21"/>
        </w:rPr>
        <w:t xml:space="preserve">of </w:t>
      </w:r>
      <w:r w:rsidRPr="001662AB">
        <w:rPr>
          <w:color w:val="auto"/>
          <w:sz w:val="21"/>
          <w:szCs w:val="21"/>
        </w:rPr>
        <w:t>Audio Visual, voice</w:t>
      </w:r>
      <w:r>
        <w:rPr>
          <w:color w:val="auto"/>
          <w:sz w:val="21"/>
          <w:szCs w:val="21"/>
        </w:rPr>
        <w:t>,</w:t>
      </w:r>
      <w:r w:rsidRPr="001662AB">
        <w:rPr>
          <w:color w:val="auto"/>
          <w:sz w:val="21"/>
          <w:szCs w:val="21"/>
        </w:rPr>
        <w:t xml:space="preserve"> and data</w:t>
      </w:r>
      <w:r>
        <w:rPr>
          <w:color w:val="auto"/>
          <w:sz w:val="21"/>
          <w:szCs w:val="21"/>
        </w:rPr>
        <w:t xml:space="preserve"> solutions and products</w:t>
      </w:r>
    </w:p>
    <w:p w14:paraId="4C51B93A" w14:textId="77777777" w:rsidR="001662AB" w:rsidRPr="007F659F" w:rsidRDefault="001662AB" w:rsidP="00CA6652">
      <w:pPr>
        <w:pStyle w:val="ListParagraph"/>
        <w:numPr>
          <w:ilvl w:val="0"/>
          <w:numId w:val="10"/>
        </w:numPr>
        <w:autoSpaceDE w:val="0"/>
        <w:autoSpaceDN w:val="0"/>
        <w:adjustRightInd w:val="0"/>
        <w:ind w:left="357" w:hanging="357"/>
        <w:jc w:val="both"/>
        <w:rPr>
          <w:rFonts w:ascii="Century Gothic" w:hAnsi="Century Gothic" w:cs="Century Gothic"/>
          <w:sz w:val="20"/>
          <w:szCs w:val="20"/>
        </w:rPr>
      </w:pPr>
      <w:r w:rsidRPr="007F659F">
        <w:rPr>
          <w:rFonts w:ascii="Century Gothic" w:hAnsi="Century Gothic" w:cs="Century Gothic"/>
          <w:sz w:val="20"/>
          <w:szCs w:val="20"/>
        </w:rPr>
        <w:t>Liaise with vendors in ensuring maintenance contracts and SLAs are adhered to.</w:t>
      </w:r>
    </w:p>
    <w:p w14:paraId="1798EF86" w14:textId="597EDD6C" w:rsidR="001662AB" w:rsidRDefault="001662AB" w:rsidP="00CA6652">
      <w:pPr>
        <w:pStyle w:val="Default"/>
        <w:numPr>
          <w:ilvl w:val="0"/>
          <w:numId w:val="10"/>
        </w:numPr>
        <w:ind w:left="357" w:hanging="357"/>
        <w:jc w:val="both"/>
        <w:rPr>
          <w:color w:val="auto"/>
          <w:sz w:val="21"/>
          <w:szCs w:val="21"/>
        </w:rPr>
      </w:pPr>
      <w:r w:rsidRPr="001662AB">
        <w:rPr>
          <w:color w:val="auto"/>
          <w:sz w:val="21"/>
          <w:szCs w:val="21"/>
        </w:rPr>
        <w:t>Manage staff reporting to the post both directly and indirectly</w:t>
      </w:r>
      <w:r>
        <w:rPr>
          <w:color w:val="auto"/>
          <w:sz w:val="21"/>
          <w:szCs w:val="21"/>
        </w:rPr>
        <w:t xml:space="preserve"> and manage staff performance and development plans.</w:t>
      </w:r>
    </w:p>
    <w:p w14:paraId="18234423" w14:textId="77777777" w:rsidR="001662AB" w:rsidRPr="007F659F" w:rsidRDefault="001662AB" w:rsidP="00CA6652">
      <w:pPr>
        <w:pStyle w:val="ListParagraph"/>
        <w:numPr>
          <w:ilvl w:val="0"/>
          <w:numId w:val="10"/>
        </w:numPr>
        <w:autoSpaceDE w:val="0"/>
        <w:autoSpaceDN w:val="0"/>
        <w:adjustRightInd w:val="0"/>
        <w:ind w:left="357" w:hanging="357"/>
        <w:jc w:val="both"/>
        <w:rPr>
          <w:rFonts w:ascii="Century Gothic" w:hAnsi="Century Gothic" w:cs="Century Gothic"/>
          <w:sz w:val="20"/>
          <w:szCs w:val="20"/>
        </w:rPr>
      </w:pPr>
      <w:r w:rsidRPr="007F659F">
        <w:rPr>
          <w:rFonts w:ascii="Century Gothic" w:hAnsi="Century Gothic" w:cs="Century Gothic"/>
          <w:sz w:val="20"/>
          <w:szCs w:val="20"/>
        </w:rPr>
        <w:t>Provide technical lead in projects to ensure that work packages are delivered on time, on budget, and at an acceptable quality standard.</w:t>
      </w:r>
    </w:p>
    <w:p w14:paraId="1BF9A5E5" w14:textId="77777777" w:rsidR="001662AB" w:rsidRPr="007F659F" w:rsidRDefault="001662AB" w:rsidP="00CA6652">
      <w:pPr>
        <w:pStyle w:val="ListParagraph"/>
        <w:numPr>
          <w:ilvl w:val="0"/>
          <w:numId w:val="10"/>
        </w:numPr>
        <w:autoSpaceDE w:val="0"/>
        <w:autoSpaceDN w:val="0"/>
        <w:adjustRightInd w:val="0"/>
        <w:ind w:left="357" w:hanging="357"/>
        <w:jc w:val="both"/>
        <w:rPr>
          <w:rFonts w:ascii="Century Gothic" w:hAnsi="Century Gothic" w:cs="Century Gothic"/>
          <w:sz w:val="20"/>
          <w:szCs w:val="20"/>
        </w:rPr>
      </w:pPr>
      <w:r w:rsidRPr="007F659F">
        <w:rPr>
          <w:rFonts w:ascii="Century Gothic" w:hAnsi="Century Gothic" w:cs="Century Gothic"/>
          <w:sz w:val="20"/>
          <w:szCs w:val="20"/>
        </w:rPr>
        <w:t>Keep abreast of industry developments and trends and provide a business value proposition for the adoption of technologies.</w:t>
      </w:r>
    </w:p>
    <w:p w14:paraId="4E50C77C" w14:textId="77777777" w:rsidR="001662AB" w:rsidRPr="001662AB" w:rsidRDefault="001662AB" w:rsidP="00CA6652">
      <w:pPr>
        <w:pStyle w:val="Default"/>
        <w:numPr>
          <w:ilvl w:val="0"/>
          <w:numId w:val="10"/>
        </w:numPr>
        <w:ind w:left="357" w:hanging="357"/>
        <w:jc w:val="both"/>
        <w:rPr>
          <w:color w:val="auto"/>
          <w:sz w:val="21"/>
          <w:szCs w:val="21"/>
        </w:rPr>
      </w:pPr>
      <w:r w:rsidRPr="001662AB">
        <w:rPr>
          <w:color w:val="auto"/>
          <w:sz w:val="21"/>
          <w:szCs w:val="21"/>
        </w:rPr>
        <w:t>Effectively execute financial responsibilities</w:t>
      </w:r>
      <w:r>
        <w:rPr>
          <w:color w:val="auto"/>
          <w:sz w:val="21"/>
          <w:szCs w:val="21"/>
        </w:rPr>
        <w:t>, which include budget formulation, monitoring of expenditure against budget, and ensuring that there is optimum utilization of budget</w:t>
      </w:r>
    </w:p>
    <w:p w14:paraId="58EFB740" w14:textId="77777777" w:rsidR="001662AB" w:rsidRPr="007F659F" w:rsidRDefault="001662AB" w:rsidP="00CA6652">
      <w:pPr>
        <w:pStyle w:val="ListParagraph"/>
        <w:numPr>
          <w:ilvl w:val="0"/>
          <w:numId w:val="10"/>
        </w:numPr>
        <w:autoSpaceDE w:val="0"/>
        <w:autoSpaceDN w:val="0"/>
        <w:adjustRightInd w:val="0"/>
        <w:ind w:left="357" w:hanging="357"/>
        <w:jc w:val="both"/>
        <w:rPr>
          <w:rFonts w:ascii="Century Gothic" w:hAnsi="Century Gothic" w:cs="Century Gothic"/>
          <w:sz w:val="20"/>
          <w:szCs w:val="20"/>
        </w:rPr>
      </w:pPr>
      <w:r w:rsidRPr="007F659F">
        <w:rPr>
          <w:rFonts w:ascii="Century Gothic" w:hAnsi="Century Gothic" w:cs="Century Gothic"/>
          <w:sz w:val="20"/>
          <w:szCs w:val="20"/>
        </w:rPr>
        <w:t>Have a good working knowledge of financial protocols</w:t>
      </w:r>
    </w:p>
    <w:p w14:paraId="7F55E651" w14:textId="77777777" w:rsidR="001662AB" w:rsidRPr="007F659F" w:rsidRDefault="001662AB" w:rsidP="00CA6652">
      <w:pPr>
        <w:pStyle w:val="ListParagraph"/>
        <w:numPr>
          <w:ilvl w:val="0"/>
          <w:numId w:val="10"/>
        </w:numPr>
        <w:autoSpaceDE w:val="0"/>
        <w:autoSpaceDN w:val="0"/>
        <w:adjustRightInd w:val="0"/>
        <w:ind w:left="357" w:hanging="357"/>
        <w:jc w:val="both"/>
        <w:rPr>
          <w:rFonts w:ascii="Century Gothic" w:hAnsi="Century Gothic" w:cs="Century Gothic"/>
          <w:sz w:val="20"/>
          <w:szCs w:val="20"/>
        </w:rPr>
      </w:pPr>
      <w:r w:rsidRPr="007F659F">
        <w:rPr>
          <w:rFonts w:ascii="Century Gothic" w:hAnsi="Century Gothic" w:cs="Century Gothic"/>
          <w:sz w:val="20"/>
          <w:szCs w:val="20"/>
        </w:rPr>
        <w:t xml:space="preserve">Participate in procurement and tendering processes. </w:t>
      </w:r>
    </w:p>
    <w:p w14:paraId="1D71A9FD" w14:textId="77777777" w:rsidR="001662AB" w:rsidRPr="007F659F" w:rsidRDefault="001662AB" w:rsidP="00CA6652">
      <w:pPr>
        <w:pStyle w:val="ListParagraph"/>
        <w:numPr>
          <w:ilvl w:val="0"/>
          <w:numId w:val="10"/>
        </w:numPr>
        <w:autoSpaceDE w:val="0"/>
        <w:autoSpaceDN w:val="0"/>
        <w:adjustRightInd w:val="0"/>
        <w:ind w:left="357" w:hanging="357"/>
        <w:jc w:val="both"/>
        <w:rPr>
          <w:rFonts w:ascii="Century Gothic" w:hAnsi="Century Gothic" w:cs="Century Gothic"/>
          <w:sz w:val="20"/>
          <w:szCs w:val="20"/>
        </w:rPr>
      </w:pPr>
      <w:r w:rsidRPr="007F659F">
        <w:rPr>
          <w:rFonts w:ascii="Century Gothic" w:hAnsi="Century Gothic" w:cs="Century Gothic"/>
          <w:sz w:val="20"/>
          <w:szCs w:val="20"/>
        </w:rPr>
        <w:t>Provide technical consulting services in IT Infrastructure and related topics.</w:t>
      </w:r>
    </w:p>
    <w:p w14:paraId="730168ED" w14:textId="7E6AD78A" w:rsidR="001662AB" w:rsidRPr="001662AB" w:rsidRDefault="001662AB" w:rsidP="00CA6652">
      <w:pPr>
        <w:pStyle w:val="ListParagraph"/>
        <w:numPr>
          <w:ilvl w:val="0"/>
          <w:numId w:val="10"/>
        </w:numPr>
        <w:autoSpaceDE w:val="0"/>
        <w:autoSpaceDN w:val="0"/>
        <w:adjustRightInd w:val="0"/>
        <w:ind w:left="357" w:hanging="357"/>
        <w:jc w:val="both"/>
        <w:rPr>
          <w:rFonts w:ascii="Century Gothic" w:hAnsi="Century Gothic" w:cs="Century Gothic"/>
          <w:sz w:val="20"/>
          <w:szCs w:val="20"/>
        </w:rPr>
      </w:pPr>
      <w:r w:rsidRPr="007F659F">
        <w:rPr>
          <w:rFonts w:ascii="Century Gothic" w:hAnsi="Century Gothic" w:cs="Century Gothic"/>
          <w:sz w:val="20"/>
          <w:szCs w:val="20"/>
        </w:rPr>
        <w:t xml:space="preserve">Attend and make presentations or exhibitions at national conferences or other similar events. </w:t>
      </w:r>
    </w:p>
    <w:p w14:paraId="4570BCFE" w14:textId="77777777" w:rsidR="001662AB" w:rsidRDefault="001662AB" w:rsidP="002D275D">
      <w:pPr>
        <w:pStyle w:val="Default"/>
        <w:jc w:val="both"/>
        <w:rPr>
          <w:b/>
          <w:color w:val="auto"/>
          <w:sz w:val="21"/>
          <w:szCs w:val="21"/>
        </w:rPr>
      </w:pPr>
    </w:p>
    <w:p w14:paraId="0F75D48E" w14:textId="155AE9BD" w:rsidR="001662AB" w:rsidRDefault="004379A5" w:rsidP="00766749">
      <w:pPr>
        <w:pStyle w:val="Default"/>
        <w:jc w:val="both"/>
        <w:rPr>
          <w:b/>
          <w:color w:val="auto"/>
          <w:sz w:val="21"/>
          <w:szCs w:val="21"/>
        </w:rPr>
      </w:pPr>
      <w:r>
        <w:rPr>
          <w:b/>
          <w:color w:val="auto"/>
          <w:sz w:val="21"/>
          <w:szCs w:val="21"/>
        </w:rPr>
        <w:t>THE INCUMBENT WILL REPORT TO</w:t>
      </w:r>
      <w:r w:rsidRPr="009C78F0">
        <w:rPr>
          <w:b/>
          <w:color w:val="auto"/>
          <w:sz w:val="21"/>
          <w:szCs w:val="21"/>
        </w:rPr>
        <w:t>: DIRECTOR: INFRASTRUCTURE NETWORKS AND COMMUNICATIONS</w:t>
      </w:r>
    </w:p>
    <w:p w14:paraId="5BC5B074" w14:textId="77777777" w:rsidR="00CA6652" w:rsidRPr="00CA6652" w:rsidRDefault="00CA6652" w:rsidP="00766749">
      <w:pPr>
        <w:pStyle w:val="Default"/>
        <w:jc w:val="both"/>
        <w:rPr>
          <w:b/>
          <w:color w:val="auto"/>
          <w:sz w:val="21"/>
          <w:szCs w:val="21"/>
        </w:rPr>
      </w:pPr>
    </w:p>
    <w:p w14:paraId="3176F5AF" w14:textId="56A85295" w:rsidR="00857E2E" w:rsidRDefault="007D17BB" w:rsidP="00C42B7A">
      <w:pPr>
        <w:pStyle w:val="Default"/>
        <w:rPr>
          <w:b/>
          <w:bCs/>
          <w:color w:val="auto"/>
          <w:sz w:val="21"/>
          <w:szCs w:val="21"/>
        </w:rPr>
      </w:pPr>
      <w:r w:rsidRPr="00130F3A">
        <w:rPr>
          <w:b/>
          <w:bCs/>
          <w:color w:val="auto"/>
          <w:sz w:val="21"/>
          <w:szCs w:val="21"/>
        </w:rPr>
        <w:t>MINIMUM JOB REQUIREMENTS AND EXPERIENCE</w:t>
      </w:r>
    </w:p>
    <w:p w14:paraId="12750682" w14:textId="77777777" w:rsidR="00766749" w:rsidRPr="00727349" w:rsidRDefault="00766749" w:rsidP="00C42B7A">
      <w:pPr>
        <w:pStyle w:val="Default"/>
        <w:rPr>
          <w:b/>
          <w:color w:val="auto"/>
          <w:sz w:val="21"/>
          <w:szCs w:val="21"/>
        </w:rPr>
      </w:pPr>
    </w:p>
    <w:p w14:paraId="18CDE4E9" w14:textId="4B036E4F" w:rsidR="00CA6652" w:rsidRDefault="001662AB" w:rsidP="00CA6652">
      <w:pPr>
        <w:pStyle w:val="ListParagraph"/>
        <w:numPr>
          <w:ilvl w:val="0"/>
          <w:numId w:val="9"/>
        </w:numPr>
        <w:ind w:left="357" w:hanging="357"/>
        <w:jc w:val="both"/>
        <w:rPr>
          <w:rFonts w:ascii="Century Gothic" w:hAnsi="Century Gothic"/>
          <w:sz w:val="20"/>
          <w:szCs w:val="20"/>
        </w:rPr>
      </w:pPr>
      <w:r w:rsidRPr="00CA6652">
        <w:rPr>
          <w:rFonts w:ascii="Century Gothic" w:hAnsi="Century Gothic"/>
          <w:sz w:val="20"/>
          <w:szCs w:val="20"/>
        </w:rPr>
        <w:t xml:space="preserve">Matric and 3-year </w:t>
      </w:r>
      <w:bookmarkStart w:id="0" w:name="_GoBack"/>
      <w:bookmarkEnd w:id="0"/>
      <w:r w:rsidRPr="00CA6652">
        <w:rPr>
          <w:rFonts w:ascii="Century Gothic" w:hAnsi="Century Gothic"/>
          <w:sz w:val="20"/>
          <w:szCs w:val="20"/>
        </w:rPr>
        <w:t xml:space="preserve">tertiary </w:t>
      </w:r>
      <w:r w:rsidRPr="00CA6652">
        <w:rPr>
          <w:rFonts w:ascii="Century Gothic" w:hAnsi="Century Gothic" w:cs="Century Gothic"/>
          <w:sz w:val="21"/>
          <w:szCs w:val="21"/>
        </w:rPr>
        <w:t xml:space="preserve">bachelor's degree or equivalent </w:t>
      </w:r>
      <w:r w:rsidRPr="00CA6652">
        <w:rPr>
          <w:rFonts w:ascii="Century Gothic" w:hAnsi="Century Gothic"/>
          <w:sz w:val="20"/>
          <w:szCs w:val="20"/>
        </w:rPr>
        <w:t>qualification (NQF Level 7) in Information Technology, Information Management, or Information Systems.</w:t>
      </w:r>
    </w:p>
    <w:p w14:paraId="3C133017" w14:textId="77777777" w:rsidR="00544F3C" w:rsidRDefault="00544F3C" w:rsidP="00544F3C">
      <w:pPr>
        <w:pStyle w:val="ListParagraph"/>
        <w:ind w:left="357"/>
        <w:jc w:val="both"/>
        <w:rPr>
          <w:rFonts w:ascii="Century Gothic" w:hAnsi="Century Gothic"/>
          <w:sz w:val="20"/>
          <w:szCs w:val="20"/>
        </w:rPr>
      </w:pPr>
    </w:p>
    <w:p w14:paraId="6B14704E" w14:textId="6D15AA1C" w:rsidR="00766749" w:rsidRPr="00CA6652" w:rsidRDefault="009C78F0" w:rsidP="00CA6652">
      <w:pPr>
        <w:pStyle w:val="ListParagraph"/>
        <w:numPr>
          <w:ilvl w:val="0"/>
          <w:numId w:val="9"/>
        </w:numPr>
        <w:ind w:left="357" w:hanging="357"/>
        <w:jc w:val="both"/>
        <w:rPr>
          <w:rFonts w:ascii="Century Gothic" w:hAnsi="Century Gothic"/>
          <w:sz w:val="20"/>
          <w:szCs w:val="20"/>
        </w:rPr>
      </w:pPr>
      <w:r w:rsidRPr="00CA6652">
        <w:rPr>
          <w:rFonts w:ascii="Century Gothic" w:hAnsi="Century Gothic"/>
          <w:sz w:val="20"/>
          <w:szCs w:val="20"/>
        </w:rPr>
        <w:t xml:space="preserve">A minimum of 7 years </w:t>
      </w:r>
      <w:r w:rsidR="001662AB" w:rsidRPr="00CA6652">
        <w:rPr>
          <w:rFonts w:ascii="Century Gothic" w:hAnsi="Century Gothic"/>
          <w:sz w:val="20"/>
          <w:szCs w:val="20"/>
        </w:rPr>
        <w:t xml:space="preserve">of </w:t>
      </w:r>
      <w:r w:rsidRPr="00CA6652">
        <w:rPr>
          <w:rFonts w:ascii="Century Gothic" w:hAnsi="Century Gothic"/>
          <w:sz w:val="20"/>
          <w:szCs w:val="20"/>
        </w:rPr>
        <w:t>relevant working experience, in a busy and pressuri</w:t>
      </w:r>
      <w:r w:rsidR="001662AB" w:rsidRPr="00CA6652">
        <w:rPr>
          <w:rFonts w:ascii="Century Gothic" w:hAnsi="Century Gothic"/>
          <w:sz w:val="20"/>
          <w:szCs w:val="20"/>
        </w:rPr>
        <w:t>z</w:t>
      </w:r>
      <w:r w:rsidRPr="00CA6652">
        <w:rPr>
          <w:rFonts w:ascii="Century Gothic" w:hAnsi="Century Gothic"/>
          <w:sz w:val="20"/>
          <w:szCs w:val="20"/>
        </w:rPr>
        <w:t>ed environment in a large organi</w:t>
      </w:r>
      <w:r w:rsidR="001662AB" w:rsidRPr="00CA6652">
        <w:rPr>
          <w:rFonts w:ascii="Century Gothic" w:hAnsi="Century Gothic"/>
          <w:sz w:val="20"/>
          <w:szCs w:val="20"/>
        </w:rPr>
        <w:t>z</w:t>
      </w:r>
      <w:r w:rsidRPr="00CA6652">
        <w:rPr>
          <w:rFonts w:ascii="Century Gothic" w:hAnsi="Century Gothic"/>
          <w:sz w:val="20"/>
          <w:szCs w:val="20"/>
        </w:rPr>
        <w:t>atio</w:t>
      </w:r>
      <w:r w:rsidR="00CA6652" w:rsidRPr="00CA6652">
        <w:rPr>
          <w:rFonts w:ascii="Century Gothic" w:hAnsi="Century Gothic"/>
          <w:sz w:val="20"/>
          <w:szCs w:val="20"/>
        </w:rPr>
        <w:t xml:space="preserve">n of which </w:t>
      </w:r>
      <w:r w:rsidR="001662AB" w:rsidRPr="00CA6652">
        <w:rPr>
          <w:rFonts w:ascii="Century Gothic" w:hAnsi="Century Gothic"/>
          <w:sz w:val="20"/>
          <w:szCs w:val="20"/>
        </w:rPr>
        <w:t>3 Years must be a</w:t>
      </w:r>
      <w:r w:rsidR="002D0B61">
        <w:rPr>
          <w:rFonts w:ascii="Century Gothic" w:hAnsi="Century Gothic"/>
          <w:sz w:val="20"/>
          <w:szCs w:val="20"/>
        </w:rPr>
        <w:t>t a</w:t>
      </w:r>
      <w:r w:rsidR="001662AB" w:rsidRPr="00CA6652">
        <w:rPr>
          <w:rFonts w:ascii="Century Gothic" w:hAnsi="Century Gothic"/>
          <w:sz w:val="20"/>
          <w:szCs w:val="20"/>
        </w:rPr>
        <w:t xml:space="preserve"> senior technical role within ICT Infrastructure.</w:t>
      </w:r>
    </w:p>
    <w:p w14:paraId="0C51E849" w14:textId="688892F3" w:rsidR="009C78F0" w:rsidRDefault="009C78F0" w:rsidP="009C78F0">
      <w:pPr>
        <w:tabs>
          <w:tab w:val="left" w:pos="426"/>
        </w:tabs>
        <w:autoSpaceDE w:val="0"/>
        <w:autoSpaceDN w:val="0"/>
        <w:adjustRightInd w:val="0"/>
        <w:rPr>
          <w:rFonts w:ascii="Century Gothic" w:hAnsi="Century Gothic"/>
          <w:sz w:val="21"/>
          <w:szCs w:val="21"/>
        </w:rPr>
      </w:pPr>
    </w:p>
    <w:p w14:paraId="2363D765" w14:textId="77777777" w:rsidR="001662AB" w:rsidRPr="007F659F" w:rsidRDefault="001662AB" w:rsidP="001662AB">
      <w:pPr>
        <w:pStyle w:val="Heading1"/>
        <w:ind w:left="0"/>
        <w:rPr>
          <w:rFonts w:ascii="Century Gothic" w:hAnsi="Century Gothic"/>
          <w:sz w:val="20"/>
          <w:szCs w:val="20"/>
        </w:rPr>
      </w:pPr>
      <w:r w:rsidRPr="007F659F">
        <w:rPr>
          <w:rFonts w:ascii="Century Gothic" w:hAnsi="Century Gothic"/>
          <w:spacing w:val="-2"/>
          <w:sz w:val="20"/>
          <w:szCs w:val="20"/>
        </w:rPr>
        <w:t>ADVANTAGES:</w:t>
      </w:r>
    </w:p>
    <w:p w14:paraId="484B0A1E" w14:textId="77777777" w:rsidR="001662AB" w:rsidRPr="007F659F" w:rsidRDefault="001662AB" w:rsidP="00CA6652">
      <w:pPr>
        <w:pStyle w:val="ListParagraph"/>
        <w:numPr>
          <w:ilvl w:val="0"/>
          <w:numId w:val="12"/>
        </w:numPr>
        <w:ind w:left="284" w:hanging="284"/>
        <w:jc w:val="both"/>
        <w:rPr>
          <w:rFonts w:ascii="Century Gothic" w:hAnsi="Century Gothic"/>
          <w:sz w:val="20"/>
          <w:szCs w:val="20"/>
        </w:rPr>
      </w:pPr>
      <w:r w:rsidRPr="007F659F">
        <w:rPr>
          <w:rFonts w:ascii="Century Gothic" w:hAnsi="Century Gothic"/>
          <w:sz w:val="20"/>
          <w:szCs w:val="20"/>
        </w:rPr>
        <w:t xml:space="preserve">Relevant industry-recognized professional IT certification (e.g., CCNA, VMWARE, Palo Alto Firewall, </w:t>
      </w:r>
      <w:proofErr w:type="spellStart"/>
      <w:r w:rsidRPr="007F659F">
        <w:rPr>
          <w:rFonts w:ascii="Century Gothic" w:hAnsi="Century Gothic"/>
          <w:sz w:val="20"/>
          <w:szCs w:val="20"/>
        </w:rPr>
        <w:t>Pelco</w:t>
      </w:r>
      <w:proofErr w:type="spellEnd"/>
      <w:r w:rsidRPr="007F659F">
        <w:rPr>
          <w:rFonts w:ascii="Century Gothic" w:hAnsi="Century Gothic"/>
          <w:sz w:val="20"/>
          <w:szCs w:val="20"/>
        </w:rPr>
        <w:t>, Hikvision)</w:t>
      </w:r>
    </w:p>
    <w:p w14:paraId="5A7A5D8D" w14:textId="77777777" w:rsidR="001662AB" w:rsidRDefault="001662AB" w:rsidP="009C78F0">
      <w:pPr>
        <w:tabs>
          <w:tab w:val="left" w:pos="426"/>
        </w:tabs>
        <w:autoSpaceDE w:val="0"/>
        <w:autoSpaceDN w:val="0"/>
        <w:adjustRightInd w:val="0"/>
        <w:rPr>
          <w:rFonts w:ascii="Century Gothic" w:hAnsi="Century Gothic"/>
          <w:sz w:val="21"/>
          <w:szCs w:val="21"/>
        </w:rPr>
      </w:pPr>
    </w:p>
    <w:p w14:paraId="47E4A152" w14:textId="111FA530" w:rsidR="00DC1D5C" w:rsidRPr="00DC1D5C" w:rsidRDefault="00DC1D5C" w:rsidP="00DC1D5C">
      <w:pPr>
        <w:pStyle w:val="Default"/>
        <w:jc w:val="both"/>
        <w:rPr>
          <w:b/>
          <w:color w:val="auto"/>
          <w:sz w:val="21"/>
          <w:szCs w:val="21"/>
        </w:rPr>
      </w:pPr>
      <w:r w:rsidRPr="00DC1D5C">
        <w:rPr>
          <w:b/>
          <w:color w:val="auto"/>
          <w:sz w:val="21"/>
          <w:szCs w:val="21"/>
        </w:rPr>
        <w:t>Short-listed candidates may be required to make a presentatio</w:t>
      </w:r>
      <w:r w:rsidR="00D67EC7">
        <w:rPr>
          <w:b/>
          <w:color w:val="auto"/>
          <w:sz w:val="21"/>
          <w:szCs w:val="21"/>
        </w:rPr>
        <w:t>n</w:t>
      </w:r>
      <w:r w:rsidR="001662AB">
        <w:rPr>
          <w:b/>
          <w:color w:val="auto"/>
          <w:sz w:val="21"/>
          <w:szCs w:val="21"/>
        </w:rPr>
        <w:t xml:space="preserve"> or undergo a technical competency test</w:t>
      </w:r>
      <w:r w:rsidR="00D67EC7">
        <w:rPr>
          <w:b/>
          <w:color w:val="auto"/>
          <w:sz w:val="21"/>
          <w:szCs w:val="21"/>
        </w:rPr>
        <w:t xml:space="preserve">. </w:t>
      </w:r>
    </w:p>
    <w:p w14:paraId="290DA713" w14:textId="77777777" w:rsidR="00DC1D5C" w:rsidRPr="00DC1D5C" w:rsidRDefault="00DC1D5C" w:rsidP="00DC1D5C">
      <w:pPr>
        <w:pStyle w:val="Default"/>
        <w:jc w:val="both"/>
        <w:rPr>
          <w:b/>
          <w:color w:val="auto"/>
          <w:sz w:val="21"/>
          <w:szCs w:val="21"/>
        </w:rPr>
      </w:pPr>
    </w:p>
    <w:p w14:paraId="0BCF470B" w14:textId="77777777" w:rsidR="00DC1D5C" w:rsidRPr="00DC1D5C" w:rsidRDefault="00DC1D5C" w:rsidP="00DC1D5C">
      <w:pPr>
        <w:pStyle w:val="Default"/>
        <w:jc w:val="both"/>
        <w:rPr>
          <w:b/>
          <w:color w:val="auto"/>
          <w:sz w:val="21"/>
          <w:szCs w:val="21"/>
        </w:rPr>
      </w:pPr>
      <w:r w:rsidRPr="00DC1D5C">
        <w:rPr>
          <w:b/>
          <w:color w:val="auto"/>
          <w:sz w:val="21"/>
          <w:szCs w:val="21"/>
        </w:rPr>
        <w:t>This appointment will be on the 1 January 2018 conditions of service.</w:t>
      </w:r>
    </w:p>
    <w:p w14:paraId="29E51AE2" w14:textId="77777777" w:rsidR="00DC1D5C" w:rsidRPr="00DC1D5C" w:rsidRDefault="00DC1D5C" w:rsidP="00DC1D5C">
      <w:pPr>
        <w:pStyle w:val="Default"/>
        <w:jc w:val="both"/>
        <w:rPr>
          <w:b/>
          <w:color w:val="auto"/>
          <w:sz w:val="21"/>
          <w:szCs w:val="21"/>
        </w:rPr>
      </w:pPr>
    </w:p>
    <w:p w14:paraId="5545182E" w14:textId="77777777" w:rsidR="00DC1D5C" w:rsidRPr="00DC1D5C" w:rsidRDefault="00DC1D5C" w:rsidP="00DC1D5C">
      <w:pPr>
        <w:pStyle w:val="Default"/>
        <w:jc w:val="both"/>
        <w:rPr>
          <w:b/>
          <w:color w:val="auto"/>
          <w:sz w:val="21"/>
          <w:szCs w:val="21"/>
        </w:rPr>
      </w:pPr>
      <w:r w:rsidRPr="00DC1D5C">
        <w:rPr>
          <w:b/>
          <w:color w:val="auto"/>
          <w:sz w:val="21"/>
          <w:szCs w:val="21"/>
        </w:rPr>
        <w:t xml:space="preserve">The total remuneration package offered includes benefits. </w:t>
      </w:r>
    </w:p>
    <w:p w14:paraId="56BD92DF" w14:textId="77777777" w:rsidR="00DC1D5C" w:rsidRPr="00DC1D5C" w:rsidRDefault="00DC1D5C" w:rsidP="00DC1D5C">
      <w:pPr>
        <w:pStyle w:val="Default"/>
        <w:jc w:val="both"/>
        <w:rPr>
          <w:b/>
          <w:color w:val="auto"/>
          <w:sz w:val="21"/>
          <w:szCs w:val="21"/>
        </w:rPr>
      </w:pPr>
    </w:p>
    <w:p w14:paraId="41B86002" w14:textId="27410751" w:rsidR="00DC1D5C" w:rsidRPr="00DC1D5C" w:rsidRDefault="00DC1D5C" w:rsidP="00DC1D5C">
      <w:pPr>
        <w:pStyle w:val="Default"/>
        <w:jc w:val="both"/>
        <w:rPr>
          <w:b/>
          <w:color w:val="auto"/>
          <w:sz w:val="21"/>
          <w:szCs w:val="21"/>
        </w:rPr>
      </w:pPr>
      <w:r w:rsidRPr="00DC1D5C">
        <w:rPr>
          <w:b/>
          <w:color w:val="auto"/>
          <w:sz w:val="21"/>
          <w:szCs w:val="21"/>
        </w:rPr>
        <w:t xml:space="preserve">The closing date for receipt of applications is </w:t>
      </w:r>
      <w:r w:rsidR="00DC0EED">
        <w:rPr>
          <w:b/>
          <w:color w:val="auto"/>
          <w:sz w:val="21"/>
          <w:szCs w:val="21"/>
        </w:rPr>
        <w:t>13</w:t>
      </w:r>
      <w:r w:rsidRPr="00DC1D5C">
        <w:rPr>
          <w:b/>
          <w:color w:val="auto"/>
          <w:sz w:val="21"/>
          <w:szCs w:val="21"/>
        </w:rPr>
        <w:t xml:space="preserve"> September 2022. </w:t>
      </w:r>
    </w:p>
    <w:p w14:paraId="59481540" w14:textId="77777777" w:rsidR="00DC1D5C" w:rsidRPr="00DC1D5C" w:rsidRDefault="00DC1D5C" w:rsidP="00DC1D5C">
      <w:pPr>
        <w:pStyle w:val="Default"/>
        <w:jc w:val="both"/>
        <w:rPr>
          <w:b/>
          <w:color w:val="auto"/>
          <w:sz w:val="21"/>
          <w:szCs w:val="21"/>
        </w:rPr>
      </w:pPr>
    </w:p>
    <w:p w14:paraId="3D642100" w14:textId="3132CEA3" w:rsidR="00DC1D5C" w:rsidRPr="00DC1D5C" w:rsidRDefault="00DC1D5C" w:rsidP="00DC1D5C">
      <w:pPr>
        <w:pStyle w:val="Default"/>
        <w:jc w:val="both"/>
        <w:rPr>
          <w:b/>
          <w:color w:val="auto"/>
          <w:sz w:val="21"/>
          <w:szCs w:val="21"/>
        </w:rPr>
      </w:pPr>
      <w:r w:rsidRPr="00DC1D5C">
        <w:rPr>
          <w:b/>
          <w:color w:val="auto"/>
          <w:sz w:val="21"/>
          <w:szCs w:val="21"/>
        </w:rPr>
        <w:t xml:space="preserve">To apply please click on the link: </w:t>
      </w:r>
      <w:hyperlink r:id="rId8" w:history="1">
        <w:r w:rsidR="00E021A8" w:rsidRPr="00663062">
          <w:rPr>
            <w:rStyle w:val="Hyperlink"/>
            <w:b/>
            <w:sz w:val="21"/>
            <w:szCs w:val="21"/>
          </w:rPr>
          <w:t>https://ukzn.ci.hr</w:t>
        </w:r>
      </w:hyperlink>
      <w:r w:rsidR="00E021A8">
        <w:rPr>
          <w:b/>
          <w:color w:val="auto"/>
          <w:sz w:val="21"/>
          <w:szCs w:val="21"/>
        </w:rPr>
        <w:t xml:space="preserve"> </w:t>
      </w:r>
    </w:p>
    <w:p w14:paraId="7DC950D8" w14:textId="462FA6C4" w:rsidR="00DC1D5C" w:rsidRDefault="00DC1D5C" w:rsidP="00DC1D5C">
      <w:pPr>
        <w:pStyle w:val="Default"/>
        <w:jc w:val="both"/>
        <w:rPr>
          <w:b/>
          <w:color w:val="auto"/>
          <w:sz w:val="21"/>
          <w:szCs w:val="21"/>
        </w:rPr>
      </w:pPr>
    </w:p>
    <w:p w14:paraId="2D1D79A2" w14:textId="5ECFF9D1" w:rsidR="00CA6652" w:rsidRDefault="00CA6652" w:rsidP="00DC1D5C">
      <w:pPr>
        <w:pStyle w:val="Default"/>
        <w:jc w:val="both"/>
        <w:rPr>
          <w:b/>
          <w:color w:val="auto"/>
          <w:sz w:val="21"/>
          <w:szCs w:val="21"/>
        </w:rPr>
      </w:pPr>
    </w:p>
    <w:p w14:paraId="6BAFA914" w14:textId="77777777" w:rsidR="00CA6652" w:rsidRPr="00DC1D5C" w:rsidRDefault="00CA6652" w:rsidP="00DC1D5C">
      <w:pPr>
        <w:pStyle w:val="Default"/>
        <w:jc w:val="both"/>
        <w:rPr>
          <w:b/>
          <w:color w:val="auto"/>
          <w:sz w:val="21"/>
          <w:szCs w:val="21"/>
        </w:rPr>
      </w:pPr>
    </w:p>
    <w:p w14:paraId="1B795FC0" w14:textId="586A2DFD" w:rsidR="007D17BB" w:rsidRPr="00DC1D5C" w:rsidRDefault="00DC1D5C" w:rsidP="00DC1D5C">
      <w:pPr>
        <w:pStyle w:val="Default"/>
        <w:jc w:val="both"/>
        <w:rPr>
          <w:b/>
          <w:color w:val="auto"/>
          <w:sz w:val="18"/>
          <w:szCs w:val="21"/>
        </w:rPr>
      </w:pPr>
      <w:r w:rsidRPr="00DC1D5C">
        <w:rPr>
          <w:b/>
          <w:color w:val="auto"/>
          <w:sz w:val="16"/>
          <w:szCs w:val="21"/>
        </w:rPr>
        <w:t>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endeavor to ensure that the appropriate security measures are in place and implemented for both electronic and paper-based formats that are used for processing of the personal information recorded through this recruitment and selection process.</w:t>
      </w:r>
    </w:p>
    <w:sectPr w:rsidR="007D17BB" w:rsidRPr="00DC1D5C" w:rsidSect="00857E2E">
      <w:headerReference w:type="even" r:id="rId9"/>
      <w:headerReference w:type="default" r:id="rId10"/>
      <w:footerReference w:type="even" r:id="rId11"/>
      <w:footerReference w:type="default" r:id="rId12"/>
      <w:headerReference w:type="first" r:id="rId13"/>
      <w:footerReference w:type="first" r:id="rId14"/>
      <w:pgSz w:w="12240" w:h="15840"/>
      <w:pgMar w:top="1021" w:right="851" w:bottom="1021" w:left="85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35743" w16cex:dateUtc="2022-08-26T12: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20077" w14:textId="77777777" w:rsidR="00466279" w:rsidRDefault="00466279" w:rsidP="005126B5">
      <w:r>
        <w:separator/>
      </w:r>
    </w:p>
  </w:endnote>
  <w:endnote w:type="continuationSeparator" w:id="0">
    <w:p w14:paraId="14ED21BB" w14:textId="77777777" w:rsidR="00466279" w:rsidRDefault="00466279" w:rsidP="0051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48945" w14:textId="77777777" w:rsidR="005126B5" w:rsidRDefault="00512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22F7" w14:textId="77777777" w:rsidR="005126B5" w:rsidRDefault="00512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50D2C" w14:textId="77777777" w:rsidR="005126B5" w:rsidRDefault="00512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685AD" w14:textId="77777777" w:rsidR="00466279" w:rsidRDefault="00466279" w:rsidP="005126B5">
      <w:r>
        <w:separator/>
      </w:r>
    </w:p>
  </w:footnote>
  <w:footnote w:type="continuationSeparator" w:id="0">
    <w:p w14:paraId="4473BF40" w14:textId="77777777" w:rsidR="00466279" w:rsidRDefault="00466279" w:rsidP="00512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9A9B" w14:textId="674C782C" w:rsidR="005126B5" w:rsidRDefault="00512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831FE" w14:textId="7BAB21DF" w:rsidR="005126B5" w:rsidRDefault="00512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73AA5" w14:textId="2CB999C2" w:rsidR="005126B5" w:rsidRDefault="00512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742"/>
    <w:multiLevelType w:val="hybridMultilevel"/>
    <w:tmpl w:val="B186E6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5754F3"/>
    <w:multiLevelType w:val="hybridMultilevel"/>
    <w:tmpl w:val="700CFCE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7E7673"/>
    <w:multiLevelType w:val="hybridMultilevel"/>
    <w:tmpl w:val="F1CA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3283C"/>
    <w:multiLevelType w:val="hybridMultilevel"/>
    <w:tmpl w:val="85DA84E2"/>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F8967D7"/>
    <w:multiLevelType w:val="hybridMultilevel"/>
    <w:tmpl w:val="50D091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F4A1696"/>
    <w:multiLevelType w:val="hybridMultilevel"/>
    <w:tmpl w:val="E518823C"/>
    <w:lvl w:ilvl="0" w:tplc="1C09000F">
      <w:start w:val="1"/>
      <w:numFmt w:val="decimal"/>
      <w:lvlText w:val="%1."/>
      <w:lvlJc w:val="left"/>
      <w:pPr>
        <w:ind w:left="720" w:hanging="360"/>
      </w:pPr>
    </w:lvl>
    <w:lvl w:ilvl="1" w:tplc="AC14E51C">
      <w:numFmt w:val="bullet"/>
      <w:lvlText w:val="•"/>
      <w:lvlJc w:val="left"/>
      <w:pPr>
        <w:ind w:left="1800" w:hanging="720"/>
      </w:pPr>
      <w:rPr>
        <w:rFonts w:ascii="Century Gothic" w:eastAsiaTheme="minorHAnsi" w:hAnsi="Century Gothic" w:cs="Century Gothic"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17D7076"/>
    <w:multiLevelType w:val="hybridMultilevel"/>
    <w:tmpl w:val="E46487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93D13"/>
    <w:multiLevelType w:val="hybridMultilevel"/>
    <w:tmpl w:val="9A8C581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0032096"/>
    <w:multiLevelType w:val="hybridMultilevel"/>
    <w:tmpl w:val="014E49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1940FC4"/>
    <w:multiLevelType w:val="hybridMultilevel"/>
    <w:tmpl w:val="F6F6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7A178C"/>
    <w:multiLevelType w:val="hybridMultilevel"/>
    <w:tmpl w:val="198EB586"/>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10"/>
  </w:num>
  <w:num w:numId="8">
    <w:abstractNumId w:val="5"/>
  </w:num>
  <w:num w:numId="9">
    <w:abstractNumId w:val="9"/>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W0MLUwtzAzNTczMTBW0lEKTi0uzszPAykwrAUAbfLCgCwAAAA="/>
  </w:docVars>
  <w:rsids>
    <w:rsidRoot w:val="00133EFD"/>
    <w:rsid w:val="00023C7D"/>
    <w:rsid w:val="0003499D"/>
    <w:rsid w:val="0004248E"/>
    <w:rsid w:val="00073334"/>
    <w:rsid w:val="000B3D63"/>
    <w:rsid w:val="000D42DD"/>
    <w:rsid w:val="000E7CB3"/>
    <w:rsid w:val="000F690C"/>
    <w:rsid w:val="00105082"/>
    <w:rsid w:val="00130F3A"/>
    <w:rsid w:val="00133EFD"/>
    <w:rsid w:val="001662AB"/>
    <w:rsid w:val="001740DE"/>
    <w:rsid w:val="00181116"/>
    <w:rsid w:val="00183A1A"/>
    <w:rsid w:val="001A1DE4"/>
    <w:rsid w:val="001A3D89"/>
    <w:rsid w:val="001C1A71"/>
    <w:rsid w:val="001C433B"/>
    <w:rsid w:val="001E7343"/>
    <w:rsid w:val="002120B3"/>
    <w:rsid w:val="00221CBD"/>
    <w:rsid w:val="002240E1"/>
    <w:rsid w:val="00255F31"/>
    <w:rsid w:val="00296F89"/>
    <w:rsid w:val="002D0B61"/>
    <w:rsid w:val="002D275D"/>
    <w:rsid w:val="00301F15"/>
    <w:rsid w:val="003139D7"/>
    <w:rsid w:val="00315E89"/>
    <w:rsid w:val="00320EA6"/>
    <w:rsid w:val="003D0251"/>
    <w:rsid w:val="0041067D"/>
    <w:rsid w:val="004379A5"/>
    <w:rsid w:val="0044655D"/>
    <w:rsid w:val="00461FC1"/>
    <w:rsid w:val="00466279"/>
    <w:rsid w:val="004C502A"/>
    <w:rsid w:val="005126B5"/>
    <w:rsid w:val="00526122"/>
    <w:rsid w:val="00544F3C"/>
    <w:rsid w:val="00547C6D"/>
    <w:rsid w:val="0055352F"/>
    <w:rsid w:val="00594BB4"/>
    <w:rsid w:val="00595402"/>
    <w:rsid w:val="005B292A"/>
    <w:rsid w:val="005F282B"/>
    <w:rsid w:val="00612A35"/>
    <w:rsid w:val="006408A9"/>
    <w:rsid w:val="00671AE1"/>
    <w:rsid w:val="00687270"/>
    <w:rsid w:val="006C1D2E"/>
    <w:rsid w:val="006E5A7B"/>
    <w:rsid w:val="00700729"/>
    <w:rsid w:val="00704F5B"/>
    <w:rsid w:val="00705B1B"/>
    <w:rsid w:val="00727349"/>
    <w:rsid w:val="007453F8"/>
    <w:rsid w:val="00753D73"/>
    <w:rsid w:val="00766749"/>
    <w:rsid w:val="0077055F"/>
    <w:rsid w:val="007840CD"/>
    <w:rsid w:val="00793288"/>
    <w:rsid w:val="007D17BB"/>
    <w:rsid w:val="007E0E5C"/>
    <w:rsid w:val="007E2612"/>
    <w:rsid w:val="00806393"/>
    <w:rsid w:val="0082026D"/>
    <w:rsid w:val="00837E93"/>
    <w:rsid w:val="00857E2E"/>
    <w:rsid w:val="008640E7"/>
    <w:rsid w:val="008D0EF3"/>
    <w:rsid w:val="00903BCA"/>
    <w:rsid w:val="0091596C"/>
    <w:rsid w:val="00973AD2"/>
    <w:rsid w:val="00975A1D"/>
    <w:rsid w:val="00994358"/>
    <w:rsid w:val="009C554C"/>
    <w:rsid w:val="009C565A"/>
    <w:rsid w:val="009C78F0"/>
    <w:rsid w:val="009F238A"/>
    <w:rsid w:val="00AC0DA2"/>
    <w:rsid w:val="00AC6563"/>
    <w:rsid w:val="00B019F3"/>
    <w:rsid w:val="00B21060"/>
    <w:rsid w:val="00B22B2A"/>
    <w:rsid w:val="00B243E4"/>
    <w:rsid w:val="00B42D69"/>
    <w:rsid w:val="00B61065"/>
    <w:rsid w:val="00B805E5"/>
    <w:rsid w:val="00B93D66"/>
    <w:rsid w:val="00B9668D"/>
    <w:rsid w:val="00BA2AD4"/>
    <w:rsid w:val="00BD658C"/>
    <w:rsid w:val="00BF2C54"/>
    <w:rsid w:val="00C3226F"/>
    <w:rsid w:val="00C42B7A"/>
    <w:rsid w:val="00C45B9D"/>
    <w:rsid w:val="00CA6652"/>
    <w:rsid w:val="00CE64B6"/>
    <w:rsid w:val="00D31E59"/>
    <w:rsid w:val="00D3755D"/>
    <w:rsid w:val="00D62985"/>
    <w:rsid w:val="00D67EC7"/>
    <w:rsid w:val="00DC0EED"/>
    <w:rsid w:val="00DC1D5C"/>
    <w:rsid w:val="00DC300F"/>
    <w:rsid w:val="00DE7D0C"/>
    <w:rsid w:val="00DF6D85"/>
    <w:rsid w:val="00E021A8"/>
    <w:rsid w:val="00EA098C"/>
    <w:rsid w:val="00EB216B"/>
    <w:rsid w:val="00EF07FF"/>
    <w:rsid w:val="00EF3AD4"/>
    <w:rsid w:val="00F06B65"/>
    <w:rsid w:val="00F443CB"/>
    <w:rsid w:val="00F95158"/>
    <w:rsid w:val="00FB4276"/>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50A5F"/>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EFD"/>
    <w:rPr>
      <w:rFonts w:ascii="Calibri" w:hAnsi="Calibri" w:cs="Times New Roman"/>
      <w:sz w:val="22"/>
    </w:rPr>
  </w:style>
  <w:style w:type="paragraph" w:styleId="Heading1">
    <w:name w:val="heading 1"/>
    <w:basedOn w:val="Normal"/>
    <w:link w:val="Heading1Char"/>
    <w:uiPriority w:val="9"/>
    <w:qFormat/>
    <w:rsid w:val="001662AB"/>
    <w:pPr>
      <w:widowControl w:val="0"/>
      <w:autoSpaceDE w:val="0"/>
      <w:autoSpaceDN w:val="0"/>
      <w:ind w:left="112"/>
      <w:outlineLvl w:val="0"/>
    </w:pPr>
    <w:rPr>
      <w:rFonts w:ascii="Tahoma" w:eastAsia="Tahoma" w:hAnsi="Tahoma" w:cs="Tahom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 w:type="table" w:styleId="TableGrid">
    <w:name w:val="Table Grid"/>
    <w:basedOn w:val="TableNormal"/>
    <w:rsid w:val="00C3226F"/>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3C7D"/>
    <w:rPr>
      <w:sz w:val="16"/>
      <w:szCs w:val="16"/>
    </w:rPr>
  </w:style>
  <w:style w:type="paragraph" w:styleId="CommentText">
    <w:name w:val="annotation text"/>
    <w:basedOn w:val="Normal"/>
    <w:link w:val="CommentTextChar"/>
    <w:uiPriority w:val="99"/>
    <w:semiHidden/>
    <w:unhideWhenUsed/>
    <w:rsid w:val="00023C7D"/>
    <w:rPr>
      <w:sz w:val="20"/>
      <w:szCs w:val="20"/>
    </w:rPr>
  </w:style>
  <w:style w:type="character" w:customStyle="1" w:styleId="CommentTextChar">
    <w:name w:val="Comment Text Char"/>
    <w:basedOn w:val="DefaultParagraphFont"/>
    <w:link w:val="CommentText"/>
    <w:uiPriority w:val="99"/>
    <w:semiHidden/>
    <w:rsid w:val="00023C7D"/>
    <w:rPr>
      <w:rFonts w:ascii="Calibri" w:hAnsi="Calibri" w:cs="Times New Roman"/>
      <w:szCs w:val="20"/>
    </w:rPr>
  </w:style>
  <w:style w:type="paragraph" w:styleId="CommentSubject">
    <w:name w:val="annotation subject"/>
    <w:basedOn w:val="CommentText"/>
    <w:next w:val="CommentText"/>
    <w:link w:val="CommentSubjectChar"/>
    <w:uiPriority w:val="99"/>
    <w:semiHidden/>
    <w:unhideWhenUsed/>
    <w:rsid w:val="00023C7D"/>
    <w:rPr>
      <w:b/>
      <w:bCs/>
    </w:rPr>
  </w:style>
  <w:style w:type="character" w:customStyle="1" w:styleId="CommentSubjectChar">
    <w:name w:val="Comment Subject Char"/>
    <w:basedOn w:val="CommentTextChar"/>
    <w:link w:val="CommentSubject"/>
    <w:uiPriority w:val="99"/>
    <w:semiHidden/>
    <w:rsid w:val="00023C7D"/>
    <w:rPr>
      <w:rFonts w:ascii="Calibri" w:hAnsi="Calibri" w:cs="Times New Roman"/>
      <w:b/>
      <w:bCs/>
      <w:szCs w:val="20"/>
    </w:rPr>
  </w:style>
  <w:style w:type="paragraph" w:styleId="BalloonText">
    <w:name w:val="Balloon Text"/>
    <w:basedOn w:val="Normal"/>
    <w:link w:val="BalloonTextChar"/>
    <w:uiPriority w:val="99"/>
    <w:semiHidden/>
    <w:unhideWhenUsed/>
    <w:rsid w:val="00023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C7D"/>
    <w:rPr>
      <w:rFonts w:ascii="Segoe UI" w:hAnsi="Segoe UI" w:cs="Segoe UI"/>
      <w:sz w:val="18"/>
      <w:szCs w:val="18"/>
    </w:rPr>
  </w:style>
  <w:style w:type="paragraph" w:styleId="NormalWeb">
    <w:name w:val="Normal (Web)"/>
    <w:basedOn w:val="Normal"/>
    <w:uiPriority w:val="99"/>
    <w:unhideWhenUsed/>
    <w:rsid w:val="00B9668D"/>
    <w:pPr>
      <w:spacing w:after="160" w:line="259" w:lineRule="auto"/>
    </w:pPr>
    <w:rPr>
      <w:rFonts w:ascii="Times New Roman" w:hAnsi="Times New Roman"/>
      <w:sz w:val="24"/>
      <w:szCs w:val="24"/>
      <w:lang w:val="en-ZA"/>
    </w:rPr>
  </w:style>
  <w:style w:type="paragraph" w:styleId="Header">
    <w:name w:val="header"/>
    <w:basedOn w:val="Normal"/>
    <w:link w:val="HeaderChar"/>
    <w:uiPriority w:val="99"/>
    <w:unhideWhenUsed/>
    <w:rsid w:val="005126B5"/>
    <w:pPr>
      <w:tabs>
        <w:tab w:val="center" w:pos="4513"/>
        <w:tab w:val="right" w:pos="9026"/>
      </w:tabs>
    </w:pPr>
  </w:style>
  <w:style w:type="character" w:customStyle="1" w:styleId="HeaderChar">
    <w:name w:val="Header Char"/>
    <w:basedOn w:val="DefaultParagraphFont"/>
    <w:link w:val="Header"/>
    <w:uiPriority w:val="99"/>
    <w:rsid w:val="005126B5"/>
    <w:rPr>
      <w:rFonts w:ascii="Calibri" w:hAnsi="Calibri" w:cs="Times New Roman"/>
      <w:sz w:val="22"/>
    </w:rPr>
  </w:style>
  <w:style w:type="paragraph" w:styleId="Footer">
    <w:name w:val="footer"/>
    <w:basedOn w:val="Normal"/>
    <w:link w:val="FooterChar"/>
    <w:uiPriority w:val="99"/>
    <w:unhideWhenUsed/>
    <w:rsid w:val="005126B5"/>
    <w:pPr>
      <w:tabs>
        <w:tab w:val="center" w:pos="4513"/>
        <w:tab w:val="right" w:pos="9026"/>
      </w:tabs>
    </w:pPr>
  </w:style>
  <w:style w:type="character" w:customStyle="1" w:styleId="FooterChar">
    <w:name w:val="Footer Char"/>
    <w:basedOn w:val="DefaultParagraphFont"/>
    <w:link w:val="Footer"/>
    <w:uiPriority w:val="99"/>
    <w:rsid w:val="005126B5"/>
    <w:rPr>
      <w:rFonts w:ascii="Calibri" w:hAnsi="Calibri" w:cs="Times New Roman"/>
      <w:sz w:val="22"/>
    </w:rPr>
  </w:style>
  <w:style w:type="character" w:styleId="UnresolvedMention">
    <w:name w:val="Unresolved Mention"/>
    <w:basedOn w:val="DefaultParagraphFont"/>
    <w:uiPriority w:val="99"/>
    <w:semiHidden/>
    <w:unhideWhenUsed/>
    <w:rsid w:val="00E021A8"/>
    <w:rPr>
      <w:color w:val="605E5C"/>
      <w:shd w:val="clear" w:color="auto" w:fill="E1DFDD"/>
    </w:rPr>
  </w:style>
  <w:style w:type="character" w:customStyle="1" w:styleId="Heading1Char">
    <w:name w:val="Heading 1 Char"/>
    <w:basedOn w:val="DefaultParagraphFont"/>
    <w:link w:val="Heading1"/>
    <w:uiPriority w:val="9"/>
    <w:rsid w:val="001662AB"/>
    <w:rPr>
      <w:rFonts w:ascii="Tahoma" w:eastAsia="Tahoma" w:hAnsi="Tahoma" w:cs="Tahoma"/>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zn.ci.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FAD45-E5BB-4D20-9267-DE647936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663</Words>
  <Characters>3781</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ADVANTAGES:</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Tirhani Baloyi</dc:creator>
  <cp:lastModifiedBy>Tirhani Baloyi</cp:lastModifiedBy>
  <cp:revision>10</cp:revision>
  <cp:lastPrinted>2020-03-16T12:54:00Z</cp:lastPrinted>
  <dcterms:created xsi:type="dcterms:W3CDTF">2022-08-26T13:15:00Z</dcterms:created>
  <dcterms:modified xsi:type="dcterms:W3CDTF">2022-08-31T09:46:00Z</dcterms:modified>
</cp:coreProperties>
</file>