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E7" w:rsidRPr="0087473C" w:rsidRDefault="008640E7" w:rsidP="008640E7">
      <w:pPr>
        <w:pStyle w:val="Default"/>
        <w:jc w:val="both"/>
        <w:rPr>
          <w:i/>
          <w:iCs/>
          <w:sz w:val="21"/>
          <w:szCs w:val="21"/>
          <w:lang w:val="en-GB"/>
        </w:rPr>
      </w:pPr>
      <w:bookmarkStart w:id="0" w:name="_GoBack"/>
      <w:bookmarkEnd w:id="0"/>
      <w:r w:rsidRPr="0087473C">
        <w:rPr>
          <w:b/>
          <w:bCs/>
          <w:sz w:val="21"/>
          <w:szCs w:val="21"/>
        </w:rPr>
        <w:t>The University of KwaZulu-Natal (UKZN) is committed to meeting the objectives of Employment Equity to improve represent</w:t>
      </w:r>
      <w:r w:rsidR="003D0251" w:rsidRPr="0087473C">
        <w:rPr>
          <w:b/>
          <w:bCs/>
          <w:sz w:val="21"/>
          <w:szCs w:val="21"/>
        </w:rPr>
        <w:t xml:space="preserve">ivity within the Institution.  </w:t>
      </w:r>
      <w:r w:rsidRPr="0087473C">
        <w:rPr>
          <w:b/>
          <w:bCs/>
          <w:sz w:val="21"/>
          <w:szCs w:val="21"/>
        </w:rPr>
        <w:t>Preference will be given to applicants from designated groups in accordance with our Employment Equity Plan.</w:t>
      </w:r>
    </w:p>
    <w:p w:rsidR="008640E7" w:rsidRDefault="008640E7" w:rsidP="00A563C5">
      <w:pPr>
        <w:autoSpaceDE w:val="0"/>
        <w:autoSpaceDN w:val="0"/>
        <w:jc w:val="center"/>
        <w:rPr>
          <w:rFonts w:ascii="Century Gothic" w:eastAsia="Calibri" w:hAnsi="Century Gothic"/>
          <w:b/>
          <w:bCs/>
          <w:color w:val="000000"/>
          <w:sz w:val="21"/>
          <w:szCs w:val="21"/>
          <w:lang w:eastAsia="en-ZA"/>
        </w:rPr>
      </w:pPr>
    </w:p>
    <w:p w:rsidR="00A563C5" w:rsidRDefault="00A563C5" w:rsidP="00A563C5">
      <w:pPr>
        <w:autoSpaceDE w:val="0"/>
        <w:autoSpaceDN w:val="0"/>
        <w:jc w:val="center"/>
        <w:rPr>
          <w:rFonts w:ascii="Century Gothic" w:eastAsia="Calibri" w:hAnsi="Century Gothic"/>
          <w:b/>
          <w:bCs/>
          <w:color w:val="000000"/>
          <w:sz w:val="21"/>
          <w:szCs w:val="21"/>
          <w:lang w:eastAsia="en-ZA"/>
        </w:rPr>
      </w:pPr>
      <w:r>
        <w:rPr>
          <w:rFonts w:ascii="Century Gothic" w:eastAsia="Calibri" w:hAnsi="Century Gothic"/>
          <w:b/>
          <w:bCs/>
          <w:color w:val="000000"/>
          <w:sz w:val="21"/>
          <w:szCs w:val="21"/>
          <w:lang w:eastAsia="en-ZA"/>
        </w:rPr>
        <w:t>RE-ADVERTISEMENT</w:t>
      </w:r>
    </w:p>
    <w:p w:rsidR="00A563C5" w:rsidRPr="0087473C" w:rsidRDefault="00A563C5" w:rsidP="00A563C5">
      <w:pPr>
        <w:autoSpaceDE w:val="0"/>
        <w:autoSpaceDN w:val="0"/>
        <w:jc w:val="center"/>
        <w:rPr>
          <w:rFonts w:ascii="Century Gothic" w:eastAsia="Calibri" w:hAnsi="Century Gothic"/>
          <w:b/>
          <w:bCs/>
          <w:color w:val="000000"/>
          <w:sz w:val="21"/>
          <w:szCs w:val="21"/>
          <w:lang w:eastAsia="en-ZA"/>
        </w:rPr>
      </w:pPr>
    </w:p>
    <w:p w:rsidR="00133EFD" w:rsidRPr="0087473C" w:rsidRDefault="00B444DB" w:rsidP="00133EFD">
      <w:pPr>
        <w:pStyle w:val="Default"/>
        <w:jc w:val="center"/>
        <w:rPr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RESEARCH</w:t>
      </w:r>
      <w:r w:rsidR="00AF5093" w:rsidRPr="0087473C">
        <w:rPr>
          <w:b/>
          <w:bCs/>
          <w:sz w:val="21"/>
          <w:szCs w:val="21"/>
          <w:u w:val="single"/>
        </w:rPr>
        <w:t xml:space="preserve"> DIVISION</w:t>
      </w:r>
    </w:p>
    <w:p w:rsidR="00133EFD" w:rsidRPr="0087473C" w:rsidRDefault="00133EFD" w:rsidP="00133EFD">
      <w:pPr>
        <w:pStyle w:val="Default"/>
        <w:jc w:val="center"/>
        <w:rPr>
          <w:b/>
          <w:bCs/>
          <w:sz w:val="21"/>
          <w:szCs w:val="21"/>
        </w:rPr>
      </w:pPr>
    </w:p>
    <w:p w:rsidR="00133EFD" w:rsidRPr="0087473C" w:rsidRDefault="00BB7107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HEAD: CAMPBELL COLLECTIONS</w:t>
      </w:r>
    </w:p>
    <w:p w:rsidR="00133EFD" w:rsidRPr="0087473C" w:rsidRDefault="00DF6D85" w:rsidP="00133EFD">
      <w:pPr>
        <w:pStyle w:val="Default"/>
        <w:jc w:val="center"/>
        <w:rPr>
          <w:sz w:val="21"/>
          <w:szCs w:val="21"/>
        </w:rPr>
      </w:pPr>
      <w:r w:rsidRPr="0087473C">
        <w:rPr>
          <w:b/>
          <w:bCs/>
          <w:sz w:val="21"/>
          <w:szCs w:val="21"/>
        </w:rPr>
        <w:t xml:space="preserve">(PEROMNES GRADE </w:t>
      </w:r>
      <w:r w:rsidR="00BB7107">
        <w:rPr>
          <w:b/>
          <w:bCs/>
          <w:sz w:val="21"/>
          <w:szCs w:val="21"/>
        </w:rPr>
        <w:t>7</w:t>
      </w:r>
      <w:r w:rsidR="00133EFD" w:rsidRPr="0087473C">
        <w:rPr>
          <w:b/>
          <w:bCs/>
          <w:sz w:val="21"/>
          <w:szCs w:val="21"/>
        </w:rPr>
        <w:t>)</w:t>
      </w:r>
    </w:p>
    <w:p w:rsidR="00133EFD" w:rsidRPr="0087473C" w:rsidRDefault="00BB7107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SPECIAL COLLECTIONS, </w:t>
      </w:r>
      <w:r w:rsidR="00583649">
        <w:rPr>
          <w:b/>
          <w:bCs/>
          <w:sz w:val="21"/>
          <w:szCs w:val="21"/>
        </w:rPr>
        <w:t xml:space="preserve">LIBRARY </w:t>
      </w:r>
      <w:r>
        <w:rPr>
          <w:b/>
          <w:bCs/>
          <w:sz w:val="21"/>
          <w:szCs w:val="21"/>
        </w:rPr>
        <w:t>SERVICES</w:t>
      </w:r>
    </w:p>
    <w:p w:rsidR="00133EFD" w:rsidRPr="0087473C" w:rsidRDefault="00583649" w:rsidP="00133EFD">
      <w:pPr>
        <w:pStyle w:val="Default"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HOWARD COLLEGE</w:t>
      </w:r>
    </w:p>
    <w:p w:rsidR="00133EFD" w:rsidRPr="0087473C" w:rsidRDefault="00133EFD" w:rsidP="00133EFD">
      <w:pPr>
        <w:pStyle w:val="Default"/>
        <w:jc w:val="center"/>
        <w:rPr>
          <w:b/>
          <w:bCs/>
          <w:sz w:val="21"/>
          <w:szCs w:val="21"/>
        </w:rPr>
      </w:pPr>
    </w:p>
    <w:p w:rsidR="00133EFD" w:rsidRPr="0087473C" w:rsidRDefault="00DF6D85" w:rsidP="00133EFD">
      <w:pPr>
        <w:pStyle w:val="Default"/>
        <w:jc w:val="center"/>
        <w:rPr>
          <w:sz w:val="21"/>
          <w:szCs w:val="21"/>
        </w:rPr>
      </w:pPr>
      <w:r w:rsidRPr="0087473C">
        <w:rPr>
          <w:b/>
          <w:bCs/>
          <w:sz w:val="21"/>
          <w:szCs w:val="21"/>
        </w:rPr>
        <w:t xml:space="preserve">REF NO. </w:t>
      </w:r>
      <w:r w:rsidR="00A563C5">
        <w:rPr>
          <w:b/>
          <w:bCs/>
          <w:sz w:val="21"/>
          <w:szCs w:val="21"/>
        </w:rPr>
        <w:t>RO12/2017</w:t>
      </w:r>
    </w:p>
    <w:p w:rsidR="00133EFD" w:rsidRPr="0087473C" w:rsidRDefault="00133EFD" w:rsidP="009F238A">
      <w:pPr>
        <w:pStyle w:val="Default"/>
        <w:spacing w:line="276" w:lineRule="auto"/>
        <w:rPr>
          <w:sz w:val="21"/>
          <w:szCs w:val="21"/>
        </w:rPr>
      </w:pPr>
    </w:p>
    <w:p w:rsidR="002120B3" w:rsidRPr="00BB7107" w:rsidRDefault="00BB7107" w:rsidP="00EF767B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Century Gothic"/>
          <w:sz w:val="21"/>
          <w:szCs w:val="21"/>
          <w:lang w:val="en-ZA"/>
        </w:rPr>
      </w:pPr>
      <w:r w:rsidRPr="00BB7107">
        <w:rPr>
          <w:rFonts w:ascii="Century Gothic" w:hAnsi="Century Gothic" w:cs="Century Gothic"/>
          <w:sz w:val="21"/>
          <w:szCs w:val="21"/>
          <w:lang w:val="en-ZA"/>
        </w:rPr>
        <w:t>The incumbent takes primary responsibility for the management of the Campbell Collections by organising the promotion, preservation and conservation of the archival, library and museum collections contained therein</w:t>
      </w:r>
      <w:r w:rsidR="00583649" w:rsidRPr="00583649">
        <w:rPr>
          <w:rFonts w:ascii="Century Gothic" w:hAnsi="Century Gothic" w:cs="Century Gothic"/>
          <w:sz w:val="21"/>
          <w:szCs w:val="21"/>
          <w:lang w:val="en-ZA"/>
        </w:rPr>
        <w:t>.</w:t>
      </w:r>
    </w:p>
    <w:p w:rsidR="00DD73FC" w:rsidRPr="00EF767B" w:rsidRDefault="00DD73FC" w:rsidP="00333FD9">
      <w:pPr>
        <w:pStyle w:val="Default"/>
        <w:spacing w:before="120" w:after="120" w:line="276" w:lineRule="auto"/>
        <w:rPr>
          <w:b/>
          <w:bCs/>
          <w:sz w:val="4"/>
          <w:szCs w:val="21"/>
        </w:rPr>
      </w:pPr>
    </w:p>
    <w:p w:rsidR="00133EFD" w:rsidRPr="0087473C" w:rsidRDefault="00133EFD" w:rsidP="00333FD9">
      <w:pPr>
        <w:pStyle w:val="Default"/>
        <w:spacing w:before="120" w:after="120" w:line="276" w:lineRule="auto"/>
        <w:rPr>
          <w:sz w:val="21"/>
          <w:szCs w:val="21"/>
        </w:rPr>
      </w:pPr>
      <w:r w:rsidRPr="0087473C">
        <w:rPr>
          <w:b/>
          <w:bCs/>
          <w:sz w:val="21"/>
          <w:szCs w:val="21"/>
        </w:rPr>
        <w:t>Minimum Requirements</w:t>
      </w:r>
      <w:r w:rsidRPr="0087473C">
        <w:rPr>
          <w:sz w:val="21"/>
          <w:szCs w:val="21"/>
        </w:rPr>
        <w:t xml:space="preserve">: </w:t>
      </w:r>
    </w:p>
    <w:p w:rsidR="00B444DB" w:rsidRDefault="00BB7107" w:rsidP="00333FD9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</w:rPr>
      </w:pPr>
      <w:r w:rsidRPr="00BB7107">
        <w:rPr>
          <w:rFonts w:ascii="Century Gothic" w:hAnsi="Century Gothic"/>
          <w:sz w:val="21"/>
          <w:szCs w:val="21"/>
        </w:rPr>
        <w:t>Four (4) year relevant qualification</w:t>
      </w:r>
      <w:r w:rsidR="00EF767B">
        <w:rPr>
          <w:rFonts w:ascii="Century Gothic" w:hAnsi="Century Gothic"/>
          <w:sz w:val="21"/>
          <w:szCs w:val="21"/>
        </w:rPr>
        <w:t>;</w:t>
      </w:r>
      <w:r w:rsidRPr="00BB7107">
        <w:rPr>
          <w:rFonts w:ascii="Century Gothic" w:hAnsi="Century Gothic"/>
          <w:sz w:val="21"/>
          <w:szCs w:val="21"/>
        </w:rPr>
        <w:t xml:space="preserve"> </w:t>
      </w:r>
    </w:p>
    <w:p w:rsidR="00BB7107" w:rsidRDefault="00BB7107" w:rsidP="00EF767B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</w:rPr>
      </w:pPr>
      <w:r w:rsidRPr="00BB7107">
        <w:rPr>
          <w:rFonts w:ascii="Century Gothic" w:hAnsi="Century Gothic"/>
          <w:sz w:val="21"/>
          <w:szCs w:val="21"/>
        </w:rPr>
        <w:t>Relevant Honours degree</w:t>
      </w:r>
      <w:r w:rsidR="00EF767B">
        <w:rPr>
          <w:rFonts w:ascii="Century Gothic" w:hAnsi="Century Gothic"/>
          <w:sz w:val="21"/>
          <w:szCs w:val="21"/>
        </w:rPr>
        <w:t xml:space="preserve"> </w:t>
      </w:r>
      <w:r w:rsidR="00EF767B" w:rsidRPr="00BB7107">
        <w:rPr>
          <w:rFonts w:ascii="Century Gothic" w:hAnsi="Century Gothic"/>
          <w:sz w:val="21"/>
          <w:szCs w:val="21"/>
        </w:rPr>
        <w:t>in librarianship or museology or archival studies</w:t>
      </w:r>
      <w:r w:rsidR="00EF767B">
        <w:rPr>
          <w:rFonts w:ascii="Century Gothic" w:hAnsi="Century Gothic"/>
          <w:sz w:val="21"/>
          <w:szCs w:val="21"/>
        </w:rPr>
        <w:t>;</w:t>
      </w:r>
    </w:p>
    <w:p w:rsidR="00BB7107" w:rsidRPr="00BB7107" w:rsidRDefault="001428BC" w:rsidP="00333FD9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Four (4) years</w:t>
      </w:r>
      <w:r w:rsidR="00BB7107" w:rsidRPr="00DD73FC">
        <w:rPr>
          <w:rFonts w:ascii="Century Gothic" w:hAnsi="Century Gothic"/>
          <w:sz w:val="21"/>
          <w:szCs w:val="21"/>
        </w:rPr>
        <w:t xml:space="preserve"> relevant experience of which at least two (2) years should be in a supervisory position</w:t>
      </w:r>
      <w:r w:rsidR="00EF767B">
        <w:rPr>
          <w:rFonts w:ascii="Century Gothic" w:hAnsi="Century Gothic"/>
          <w:sz w:val="21"/>
          <w:szCs w:val="21"/>
        </w:rPr>
        <w:t>;</w:t>
      </w:r>
    </w:p>
    <w:p w:rsidR="00BB7107" w:rsidRPr="00BB7107" w:rsidRDefault="00BB7107" w:rsidP="00333FD9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</w:rPr>
      </w:pPr>
      <w:r w:rsidRPr="00DD73FC">
        <w:rPr>
          <w:rFonts w:ascii="Century Gothic" w:hAnsi="Century Gothic"/>
          <w:sz w:val="21"/>
          <w:szCs w:val="21"/>
        </w:rPr>
        <w:t>Thorough knowledge of South and Southern African history, politics and current affairs</w:t>
      </w:r>
      <w:r w:rsidR="00EF767B">
        <w:rPr>
          <w:rFonts w:ascii="Century Gothic" w:hAnsi="Century Gothic"/>
          <w:sz w:val="21"/>
          <w:szCs w:val="21"/>
        </w:rPr>
        <w:t>;</w:t>
      </w:r>
    </w:p>
    <w:p w:rsidR="00BB7107" w:rsidRPr="00BB7107" w:rsidRDefault="00BB7107" w:rsidP="00333FD9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</w:rPr>
      </w:pPr>
      <w:r w:rsidRPr="00DD73FC">
        <w:rPr>
          <w:rFonts w:ascii="Century Gothic" w:hAnsi="Century Gothic"/>
          <w:sz w:val="21"/>
          <w:szCs w:val="21"/>
        </w:rPr>
        <w:t>Knowledge of relevant legislation pertaining to heritage materials</w:t>
      </w:r>
      <w:r w:rsidR="00EF767B">
        <w:rPr>
          <w:rFonts w:ascii="Century Gothic" w:hAnsi="Century Gothic"/>
          <w:sz w:val="21"/>
          <w:szCs w:val="21"/>
        </w:rPr>
        <w:t>;</w:t>
      </w:r>
    </w:p>
    <w:p w:rsidR="00BB7107" w:rsidRPr="00BB7107" w:rsidRDefault="00BB7107" w:rsidP="00333FD9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</w:rPr>
      </w:pPr>
      <w:r w:rsidRPr="00DD73FC">
        <w:rPr>
          <w:rFonts w:ascii="Century Gothic" w:hAnsi="Century Gothic"/>
          <w:sz w:val="21"/>
          <w:szCs w:val="21"/>
        </w:rPr>
        <w:t>Knowledge of the application of digital technologies in the preservation, conservation and dissemination of cultural heritage materials</w:t>
      </w:r>
      <w:r w:rsidR="00EF767B">
        <w:rPr>
          <w:rFonts w:ascii="Century Gothic" w:hAnsi="Century Gothic"/>
          <w:sz w:val="21"/>
          <w:szCs w:val="21"/>
        </w:rPr>
        <w:t>;</w:t>
      </w:r>
    </w:p>
    <w:p w:rsidR="00BB7107" w:rsidRPr="00DD73FC" w:rsidRDefault="00BB7107" w:rsidP="00DD73FC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</w:rPr>
      </w:pPr>
      <w:r w:rsidRPr="00DD73FC">
        <w:rPr>
          <w:rFonts w:ascii="Century Gothic" w:hAnsi="Century Gothic"/>
          <w:sz w:val="21"/>
          <w:szCs w:val="21"/>
        </w:rPr>
        <w:t>Experience in the management and maintenance of special collections</w:t>
      </w:r>
      <w:r w:rsidR="00DD73FC">
        <w:rPr>
          <w:rFonts w:ascii="Century Gothic" w:hAnsi="Century Gothic"/>
          <w:sz w:val="21"/>
          <w:szCs w:val="21"/>
        </w:rPr>
        <w:t>.</w:t>
      </w:r>
    </w:p>
    <w:p w:rsidR="00B444DB" w:rsidRPr="0087473C" w:rsidRDefault="00B444DB" w:rsidP="00B444DB">
      <w:pPr>
        <w:pStyle w:val="Default"/>
        <w:spacing w:before="120" w:after="120" w:line="276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>Preferential</w:t>
      </w:r>
      <w:r w:rsidRPr="0087473C">
        <w:rPr>
          <w:b/>
          <w:bCs/>
          <w:sz w:val="21"/>
          <w:szCs w:val="21"/>
        </w:rPr>
        <w:t xml:space="preserve"> Requirements</w:t>
      </w:r>
      <w:r w:rsidRPr="0087473C">
        <w:rPr>
          <w:sz w:val="21"/>
          <w:szCs w:val="21"/>
        </w:rPr>
        <w:t xml:space="preserve">: </w:t>
      </w:r>
    </w:p>
    <w:p w:rsidR="00B444DB" w:rsidRDefault="00BB7107" w:rsidP="00B444DB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</w:rPr>
      </w:pPr>
      <w:r w:rsidRPr="000578AD">
        <w:rPr>
          <w:rFonts w:ascii="Century Gothic" w:hAnsi="Century Gothic" w:cstheme="minorHAnsi"/>
          <w:sz w:val="20"/>
          <w:szCs w:val="20"/>
          <w:lang w:val="en-GB"/>
        </w:rPr>
        <w:t>Master’s degree in history, LIS, archival studies or museology</w:t>
      </w:r>
    </w:p>
    <w:p w:rsidR="00583649" w:rsidRDefault="00BB7107" w:rsidP="00B444DB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360"/>
        <w:rPr>
          <w:rFonts w:ascii="Century Gothic" w:hAnsi="Century Gothic"/>
          <w:sz w:val="21"/>
          <w:szCs w:val="21"/>
        </w:rPr>
      </w:pPr>
      <w:r w:rsidRPr="000578AD">
        <w:rPr>
          <w:rFonts w:ascii="Century Gothic" w:hAnsi="Century Gothic" w:cstheme="minorHAnsi"/>
          <w:sz w:val="20"/>
          <w:szCs w:val="20"/>
          <w:lang w:val="en-GB"/>
        </w:rPr>
        <w:t>Record of published research in a relevant field</w:t>
      </w:r>
    </w:p>
    <w:p w:rsidR="00763422" w:rsidRPr="00EF767B" w:rsidRDefault="00763422" w:rsidP="009F238A">
      <w:pPr>
        <w:pStyle w:val="Default"/>
        <w:spacing w:line="276" w:lineRule="auto"/>
        <w:rPr>
          <w:sz w:val="14"/>
          <w:szCs w:val="21"/>
        </w:rPr>
      </w:pPr>
    </w:p>
    <w:p w:rsidR="00BB7107" w:rsidRPr="000578AD" w:rsidRDefault="00BB7107" w:rsidP="00BB7107">
      <w:pPr>
        <w:pStyle w:val="Default"/>
        <w:jc w:val="both"/>
        <w:rPr>
          <w:sz w:val="20"/>
          <w:szCs w:val="20"/>
        </w:rPr>
      </w:pPr>
      <w:r w:rsidRPr="000578AD">
        <w:rPr>
          <w:sz w:val="20"/>
          <w:szCs w:val="20"/>
        </w:rPr>
        <w:t>Short-listed candidates may be required to undertake a skills test.</w:t>
      </w:r>
    </w:p>
    <w:p w:rsidR="00BB7107" w:rsidRPr="000578AD" w:rsidRDefault="00BB7107" w:rsidP="00BB7107">
      <w:pPr>
        <w:pStyle w:val="Default"/>
        <w:spacing w:line="276" w:lineRule="auto"/>
        <w:rPr>
          <w:sz w:val="20"/>
          <w:szCs w:val="20"/>
        </w:rPr>
      </w:pPr>
    </w:p>
    <w:p w:rsidR="00BB7107" w:rsidRDefault="00BB7107" w:rsidP="00BB7107">
      <w:pPr>
        <w:pStyle w:val="Default"/>
        <w:spacing w:line="276" w:lineRule="auto"/>
        <w:rPr>
          <w:sz w:val="21"/>
          <w:szCs w:val="21"/>
        </w:rPr>
      </w:pPr>
      <w:r w:rsidRPr="000578AD">
        <w:rPr>
          <w:sz w:val="20"/>
          <w:szCs w:val="20"/>
        </w:rPr>
        <w:t xml:space="preserve">Enquiries and details regarding this post, including requests for a job profile, may be directed to </w:t>
      </w:r>
      <w:r w:rsidR="00EF767B">
        <w:rPr>
          <w:sz w:val="20"/>
          <w:szCs w:val="20"/>
        </w:rPr>
        <w:t xml:space="preserve">Mrs. </w:t>
      </w:r>
      <w:r w:rsidRPr="000578AD">
        <w:rPr>
          <w:sz w:val="20"/>
          <w:szCs w:val="20"/>
        </w:rPr>
        <w:t xml:space="preserve">Louann Thomas, 033-260 5265 or </w:t>
      </w:r>
      <w:hyperlink r:id="rId5" w:history="1">
        <w:r w:rsidRPr="000578AD">
          <w:rPr>
            <w:rStyle w:val="Hyperlink"/>
            <w:sz w:val="20"/>
            <w:szCs w:val="20"/>
          </w:rPr>
          <w:t>Thomasl@ukzn.ac.za</w:t>
        </w:r>
      </w:hyperlink>
    </w:p>
    <w:p w:rsidR="00DD73FC" w:rsidRDefault="00DD73FC" w:rsidP="009C554C">
      <w:pPr>
        <w:rPr>
          <w:rFonts w:ascii="Century Gothic" w:hAnsi="Century Gothic"/>
          <w:b/>
          <w:sz w:val="21"/>
          <w:szCs w:val="21"/>
        </w:rPr>
      </w:pPr>
    </w:p>
    <w:p w:rsidR="009C554C" w:rsidRPr="0087473C" w:rsidRDefault="009C554C" w:rsidP="009C554C">
      <w:pPr>
        <w:rPr>
          <w:rFonts w:ascii="Century Gothic" w:hAnsi="Century Gothic"/>
          <w:b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>The total remuneration package offered includes benefits.</w:t>
      </w:r>
    </w:p>
    <w:p w:rsidR="009C554C" w:rsidRPr="0087473C" w:rsidRDefault="009C554C" w:rsidP="009C554C">
      <w:pPr>
        <w:rPr>
          <w:rFonts w:ascii="Century Gothic" w:hAnsi="Century Gothic"/>
          <w:bCs/>
          <w:sz w:val="21"/>
          <w:szCs w:val="21"/>
        </w:rPr>
      </w:pPr>
    </w:p>
    <w:p w:rsidR="009C554C" w:rsidRPr="0087473C" w:rsidRDefault="009C554C" w:rsidP="009C554C">
      <w:pPr>
        <w:rPr>
          <w:rFonts w:ascii="Century Gothic" w:hAnsi="Century Gothic"/>
          <w:b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>The closing date</w:t>
      </w:r>
      <w:r w:rsidR="006C1D2E" w:rsidRPr="0087473C">
        <w:rPr>
          <w:rFonts w:ascii="Century Gothic" w:hAnsi="Century Gothic"/>
          <w:b/>
          <w:sz w:val="21"/>
          <w:szCs w:val="21"/>
        </w:rPr>
        <w:t xml:space="preserve"> for receipt of a</w:t>
      </w:r>
      <w:r w:rsidR="008640E7" w:rsidRPr="0087473C">
        <w:rPr>
          <w:rFonts w:ascii="Century Gothic" w:hAnsi="Century Gothic"/>
          <w:b/>
          <w:sz w:val="21"/>
          <w:szCs w:val="21"/>
        </w:rPr>
        <w:t>pplications is</w:t>
      </w:r>
      <w:r w:rsidR="00763422">
        <w:rPr>
          <w:rFonts w:ascii="Century Gothic" w:hAnsi="Century Gothic"/>
          <w:b/>
          <w:sz w:val="21"/>
          <w:szCs w:val="21"/>
        </w:rPr>
        <w:t xml:space="preserve"> </w:t>
      </w:r>
      <w:r w:rsidR="00D45030">
        <w:rPr>
          <w:rFonts w:ascii="Century Gothic" w:hAnsi="Century Gothic"/>
          <w:b/>
          <w:sz w:val="21"/>
          <w:szCs w:val="21"/>
        </w:rPr>
        <w:t>22 January 2018.</w:t>
      </w:r>
    </w:p>
    <w:p w:rsidR="009C554C" w:rsidRPr="0087473C" w:rsidRDefault="009C554C" w:rsidP="009C554C">
      <w:pPr>
        <w:rPr>
          <w:rFonts w:ascii="Century Gothic" w:hAnsi="Century Gothic"/>
          <w:b/>
          <w:sz w:val="21"/>
          <w:szCs w:val="21"/>
        </w:rPr>
      </w:pPr>
    </w:p>
    <w:p w:rsidR="00763422" w:rsidRDefault="009C554C" w:rsidP="009C554C">
      <w:pPr>
        <w:rPr>
          <w:rFonts w:ascii="Century Gothic" w:hAnsi="Century Gothic"/>
          <w:b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>Applicants are required to complete the relevant application form</w:t>
      </w:r>
      <w:r w:rsidR="00763422">
        <w:rPr>
          <w:rFonts w:ascii="Century Gothic" w:hAnsi="Century Gothic"/>
          <w:b/>
          <w:sz w:val="21"/>
          <w:szCs w:val="21"/>
        </w:rPr>
        <w:t>,</w:t>
      </w:r>
      <w:r w:rsidRPr="0087473C">
        <w:rPr>
          <w:rFonts w:ascii="Century Gothic" w:hAnsi="Century Gothic"/>
          <w:b/>
          <w:sz w:val="21"/>
          <w:szCs w:val="21"/>
        </w:rPr>
        <w:t xml:space="preserve"> which is available on the Vacancies website at </w:t>
      </w:r>
      <w:hyperlink r:id="rId6" w:history="1">
        <w:r w:rsidRPr="0087473C">
          <w:rPr>
            <w:rStyle w:val="Hyperlink"/>
            <w:rFonts w:ascii="Century Gothic" w:hAnsi="Century Gothic"/>
            <w:b/>
            <w:sz w:val="21"/>
            <w:szCs w:val="21"/>
          </w:rPr>
          <w:t>www.ukzn.ac.za</w:t>
        </w:r>
      </w:hyperlink>
      <w:r w:rsidR="00DF6D85" w:rsidRPr="0087473C">
        <w:rPr>
          <w:rFonts w:ascii="Century Gothic" w:hAnsi="Century Gothic"/>
          <w:b/>
          <w:sz w:val="21"/>
          <w:szCs w:val="21"/>
        </w:rPr>
        <w:t xml:space="preserve">.  </w:t>
      </w:r>
    </w:p>
    <w:p w:rsidR="00763422" w:rsidRDefault="00763422" w:rsidP="009C554C">
      <w:pPr>
        <w:rPr>
          <w:rFonts w:ascii="Century Gothic" w:hAnsi="Century Gothic"/>
          <w:b/>
          <w:sz w:val="21"/>
          <w:szCs w:val="21"/>
        </w:rPr>
      </w:pPr>
    </w:p>
    <w:p w:rsidR="009C554C" w:rsidRPr="0087473C" w:rsidRDefault="00DF6D85" w:rsidP="009C554C">
      <w:pPr>
        <w:rPr>
          <w:rFonts w:ascii="Century Gothic" w:hAnsi="Century Gothic"/>
          <w:b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>Completed forms must</w:t>
      </w:r>
      <w:r w:rsidR="009C554C" w:rsidRPr="0087473C">
        <w:rPr>
          <w:rFonts w:ascii="Century Gothic" w:hAnsi="Century Gothic"/>
          <w:b/>
          <w:sz w:val="21"/>
          <w:szCs w:val="21"/>
        </w:rPr>
        <w:t xml:space="preserve"> be sent to </w:t>
      </w:r>
      <w:hyperlink r:id="rId7" w:history="1">
        <w:r w:rsidR="00763422" w:rsidRPr="00886B43">
          <w:rPr>
            <w:rStyle w:val="Hyperlink"/>
            <w:rFonts w:ascii="Century Gothic" w:hAnsi="Century Gothic"/>
            <w:b/>
            <w:sz w:val="21"/>
            <w:szCs w:val="21"/>
          </w:rPr>
          <w:t>Recruitment-jm@ukzn.ac.za</w:t>
        </w:r>
      </w:hyperlink>
      <w:r w:rsidR="009C554C" w:rsidRPr="0087473C">
        <w:rPr>
          <w:rFonts w:ascii="Century Gothic" w:hAnsi="Century Gothic"/>
          <w:b/>
          <w:sz w:val="21"/>
          <w:szCs w:val="21"/>
        </w:rPr>
        <w:t xml:space="preserve"> </w:t>
      </w:r>
    </w:p>
    <w:p w:rsidR="00DF6D85" w:rsidRPr="0087473C" w:rsidRDefault="00DF6D85" w:rsidP="009C554C">
      <w:pPr>
        <w:rPr>
          <w:rFonts w:ascii="Century Gothic" w:hAnsi="Century Gothic"/>
          <w:b/>
          <w:sz w:val="21"/>
          <w:szCs w:val="21"/>
        </w:rPr>
      </w:pPr>
    </w:p>
    <w:p w:rsidR="00133EFD" w:rsidRPr="00EF767B" w:rsidRDefault="009C554C" w:rsidP="00EF767B">
      <w:pPr>
        <w:rPr>
          <w:rFonts w:ascii="Century Gothic" w:hAnsi="Century Gothic"/>
          <w:sz w:val="21"/>
          <w:szCs w:val="21"/>
        </w:rPr>
      </w:pPr>
      <w:r w:rsidRPr="0087473C">
        <w:rPr>
          <w:rFonts w:ascii="Century Gothic" w:hAnsi="Century Gothic"/>
          <w:b/>
          <w:sz w:val="21"/>
          <w:szCs w:val="21"/>
        </w:rPr>
        <w:t>Advert Reference Number MUST be clearly stated in the subject line.</w:t>
      </w:r>
    </w:p>
    <w:sectPr w:rsidR="00133EFD" w:rsidRPr="00EF767B" w:rsidSect="00EF767B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A2D21"/>
    <w:multiLevelType w:val="hybridMultilevel"/>
    <w:tmpl w:val="DABA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44201"/>
    <w:multiLevelType w:val="hybridMultilevel"/>
    <w:tmpl w:val="D48A4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FD"/>
    <w:rsid w:val="000E7CB3"/>
    <w:rsid w:val="00133EFD"/>
    <w:rsid w:val="001428BC"/>
    <w:rsid w:val="002120B3"/>
    <w:rsid w:val="0022068D"/>
    <w:rsid w:val="00221CBD"/>
    <w:rsid w:val="00255F31"/>
    <w:rsid w:val="00333FD9"/>
    <w:rsid w:val="003D0251"/>
    <w:rsid w:val="003F08A9"/>
    <w:rsid w:val="00542AA9"/>
    <w:rsid w:val="0055352F"/>
    <w:rsid w:val="00583649"/>
    <w:rsid w:val="00595402"/>
    <w:rsid w:val="005B7AD2"/>
    <w:rsid w:val="00612A35"/>
    <w:rsid w:val="006C1D2E"/>
    <w:rsid w:val="00763422"/>
    <w:rsid w:val="0077055F"/>
    <w:rsid w:val="007B2083"/>
    <w:rsid w:val="008640E7"/>
    <w:rsid w:val="0087473C"/>
    <w:rsid w:val="00883A12"/>
    <w:rsid w:val="008E1CA7"/>
    <w:rsid w:val="009422E9"/>
    <w:rsid w:val="009C554C"/>
    <w:rsid w:val="009F238A"/>
    <w:rsid w:val="00A563C5"/>
    <w:rsid w:val="00AF5093"/>
    <w:rsid w:val="00B019F3"/>
    <w:rsid w:val="00B400A2"/>
    <w:rsid w:val="00B444DB"/>
    <w:rsid w:val="00BB7107"/>
    <w:rsid w:val="00BF2C54"/>
    <w:rsid w:val="00D45030"/>
    <w:rsid w:val="00DD73FC"/>
    <w:rsid w:val="00DF6D85"/>
    <w:rsid w:val="00EF767B"/>
    <w:rsid w:val="00FB4276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3E75E"/>
  <w15:docId w15:val="{1C2E6839-61B4-4405-86F9-E1BBDD82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EFD"/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33EFD"/>
    <w:pPr>
      <w:autoSpaceDE w:val="0"/>
      <w:autoSpaceDN w:val="0"/>
      <w:adjustRightInd w:val="0"/>
    </w:pPr>
    <w:rPr>
      <w:rFonts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20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6D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ment-jm@ukzn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zn.ac.za" TargetMode="External"/><Relationship Id="rId5" Type="http://schemas.openxmlformats.org/officeDocument/2006/relationships/hyperlink" Target="mailto:Thomasl@ukzn.ac.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Mackrory</dc:creator>
  <cp:lastModifiedBy>Janet Maguire</cp:lastModifiedBy>
  <cp:revision>2</cp:revision>
  <cp:lastPrinted>2017-11-03T11:45:00Z</cp:lastPrinted>
  <dcterms:created xsi:type="dcterms:W3CDTF">2018-01-16T10:06:00Z</dcterms:created>
  <dcterms:modified xsi:type="dcterms:W3CDTF">2018-01-16T10:06:00Z</dcterms:modified>
</cp:coreProperties>
</file>