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E7" w:rsidRDefault="008640E7" w:rsidP="008640E7">
      <w:pPr>
        <w:pStyle w:val="Default"/>
        <w:jc w:val="both"/>
        <w:rPr>
          <w:i/>
          <w:iCs/>
          <w:sz w:val="21"/>
          <w:szCs w:val="21"/>
          <w:lang w:val="en-GB"/>
        </w:rPr>
      </w:pPr>
      <w:r>
        <w:rPr>
          <w:b/>
          <w:bCs/>
          <w:sz w:val="21"/>
          <w:szCs w:val="21"/>
        </w:rPr>
        <w:t>The University of K</w:t>
      </w:r>
      <w:bookmarkStart w:id="0" w:name="_GoBack"/>
      <w:bookmarkEnd w:id="0"/>
      <w:r>
        <w:rPr>
          <w:b/>
          <w:bCs/>
          <w:sz w:val="21"/>
          <w:szCs w:val="21"/>
        </w:rPr>
        <w:t>waZulu-Natal (UKZN) is committed to meeting the objectives of Employment Equity to improve represent</w:t>
      </w:r>
      <w:r w:rsidR="003D0251">
        <w:rPr>
          <w:b/>
          <w:bCs/>
          <w:sz w:val="21"/>
          <w:szCs w:val="21"/>
        </w:rPr>
        <w:t xml:space="preserve">ivity within the Institution.  </w:t>
      </w:r>
      <w:r>
        <w:rPr>
          <w:b/>
          <w:bCs/>
          <w:sz w:val="21"/>
          <w:szCs w:val="21"/>
        </w:rPr>
        <w:t>Preference will be given to applicants from designated groups in accordance with our Employment Equity Plan.</w:t>
      </w:r>
    </w:p>
    <w:p w:rsidR="008640E7" w:rsidRPr="006C1D2E" w:rsidRDefault="008640E7" w:rsidP="006C1D2E">
      <w:pPr>
        <w:autoSpaceDE w:val="0"/>
        <w:autoSpaceDN w:val="0"/>
        <w:jc w:val="both"/>
        <w:rPr>
          <w:rFonts w:ascii="Century Gothic" w:eastAsia="Calibri" w:hAnsi="Century Gothic"/>
          <w:b/>
          <w:bCs/>
          <w:color w:val="000000"/>
          <w:lang w:eastAsia="en-ZA"/>
        </w:rPr>
      </w:pPr>
    </w:p>
    <w:p w:rsidR="00133EFD" w:rsidRPr="009C554C" w:rsidRDefault="00D26B5B" w:rsidP="00133EFD">
      <w:pPr>
        <w:pStyle w:val="Default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RESEARCH DIVISION</w:t>
      </w:r>
    </w:p>
    <w:p w:rsidR="00133EFD" w:rsidRDefault="00133EFD" w:rsidP="00133EFD">
      <w:pPr>
        <w:pStyle w:val="Default"/>
        <w:jc w:val="center"/>
        <w:rPr>
          <w:b/>
          <w:bCs/>
          <w:sz w:val="21"/>
          <w:szCs w:val="21"/>
        </w:rPr>
      </w:pPr>
    </w:p>
    <w:p w:rsidR="00133EFD" w:rsidRDefault="002531FA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ASSISTANT</w:t>
      </w:r>
      <w:r w:rsidR="00D26B5B">
        <w:rPr>
          <w:b/>
          <w:bCs/>
          <w:sz w:val="21"/>
          <w:szCs w:val="21"/>
        </w:rPr>
        <w:t xml:space="preserve"> ADMINISTRATIVE OFFICER</w:t>
      </w:r>
    </w:p>
    <w:p w:rsidR="00133EFD" w:rsidRDefault="00DF6D85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(PEROMNES GRADE </w:t>
      </w:r>
      <w:r w:rsidR="002531FA">
        <w:rPr>
          <w:b/>
          <w:bCs/>
          <w:sz w:val="21"/>
          <w:szCs w:val="21"/>
        </w:rPr>
        <w:t>11</w:t>
      </w:r>
      <w:r w:rsidR="00133EFD">
        <w:rPr>
          <w:b/>
          <w:bCs/>
          <w:sz w:val="21"/>
          <w:szCs w:val="21"/>
        </w:rPr>
        <w:t>)</w:t>
      </w:r>
    </w:p>
    <w:p w:rsidR="00133EFD" w:rsidRDefault="00D26B5B" w:rsidP="00133EFD">
      <w:pPr>
        <w:pStyle w:val="Default"/>
        <w:jc w:val="center"/>
        <w:rPr>
          <w:sz w:val="21"/>
          <w:szCs w:val="21"/>
        </w:rPr>
      </w:pPr>
      <w:r>
        <w:rPr>
          <w:b/>
          <w:sz w:val="21"/>
          <w:szCs w:val="21"/>
        </w:rPr>
        <w:t>RESEARCH OFFICE (PUBLICATIONS CLUSTER)</w:t>
      </w:r>
    </w:p>
    <w:p w:rsidR="00133EFD" w:rsidRDefault="00133EFD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WESTVILLE</w:t>
      </w:r>
      <w:r w:rsidR="009C554C">
        <w:rPr>
          <w:b/>
          <w:bCs/>
          <w:sz w:val="21"/>
          <w:szCs w:val="21"/>
        </w:rPr>
        <w:t xml:space="preserve"> CAMPUS</w:t>
      </w:r>
    </w:p>
    <w:p w:rsidR="00133EFD" w:rsidRDefault="00133EFD" w:rsidP="00133EFD">
      <w:pPr>
        <w:pStyle w:val="Default"/>
        <w:jc w:val="center"/>
        <w:rPr>
          <w:b/>
          <w:bCs/>
          <w:sz w:val="21"/>
          <w:szCs w:val="21"/>
        </w:rPr>
      </w:pPr>
    </w:p>
    <w:p w:rsidR="00133EFD" w:rsidRDefault="00DF6D85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REF NO. </w:t>
      </w:r>
      <w:r w:rsidR="007F1616">
        <w:rPr>
          <w:b/>
          <w:bCs/>
          <w:sz w:val="21"/>
          <w:szCs w:val="21"/>
        </w:rPr>
        <w:t>RO0</w:t>
      </w:r>
      <w:r w:rsidR="002531FA">
        <w:rPr>
          <w:b/>
          <w:bCs/>
          <w:sz w:val="21"/>
          <w:szCs w:val="21"/>
        </w:rPr>
        <w:t>8</w:t>
      </w:r>
      <w:r w:rsidR="00255F31">
        <w:rPr>
          <w:b/>
          <w:bCs/>
          <w:sz w:val="21"/>
          <w:szCs w:val="21"/>
        </w:rPr>
        <w:t>/2017</w:t>
      </w:r>
    </w:p>
    <w:p w:rsidR="00133EFD" w:rsidRDefault="00133EFD" w:rsidP="009F238A">
      <w:pPr>
        <w:pStyle w:val="Default"/>
        <w:spacing w:line="276" w:lineRule="auto"/>
        <w:rPr>
          <w:sz w:val="21"/>
          <w:szCs w:val="21"/>
        </w:rPr>
      </w:pPr>
    </w:p>
    <w:p w:rsidR="00133EFD" w:rsidRDefault="002531FA" w:rsidP="009F238A">
      <w:pPr>
        <w:pStyle w:val="Default"/>
        <w:spacing w:line="276" w:lineRule="auto"/>
        <w:rPr>
          <w:rFonts w:cs="Arial"/>
          <w:spacing w:val="-3"/>
          <w:sz w:val="21"/>
          <w:szCs w:val="21"/>
          <w:lang w:val="en-GB"/>
        </w:rPr>
      </w:pPr>
      <w:r>
        <w:rPr>
          <w:rFonts w:cs="Arial"/>
          <w:spacing w:val="-3"/>
          <w:sz w:val="21"/>
          <w:szCs w:val="21"/>
          <w:lang w:val="en-GB"/>
        </w:rPr>
        <w:t>The</w:t>
      </w:r>
      <w:r>
        <w:rPr>
          <w:sz w:val="21"/>
          <w:szCs w:val="21"/>
        </w:rPr>
        <w:t xml:space="preserve"> purpose of the job is to provide support to the Biomedical Research Ethics Committee (BREC). The job involves repeated, high-volume, detailed clerical work; processing of all biomedical research ethics applications; entry into and querying of the database; monitoring of BREC levy fees; attending all committee meetings and on occasion serving as the </w:t>
      </w:r>
      <w:r w:rsidR="000B60BA">
        <w:rPr>
          <w:sz w:val="21"/>
          <w:szCs w:val="21"/>
        </w:rPr>
        <w:t>coordinator</w:t>
      </w:r>
      <w:r>
        <w:rPr>
          <w:sz w:val="21"/>
          <w:szCs w:val="21"/>
        </w:rPr>
        <w:t xml:space="preserve"> and recording secretary; special tasks as necessary to support the staff and functions of the Biomedical Research Ethics Office</w:t>
      </w:r>
      <w:r w:rsidR="00DB3917">
        <w:rPr>
          <w:rFonts w:cs="Arial"/>
          <w:spacing w:val="-3"/>
          <w:sz w:val="21"/>
          <w:szCs w:val="21"/>
          <w:lang w:val="en-GB"/>
        </w:rPr>
        <w:t>.</w:t>
      </w:r>
    </w:p>
    <w:p w:rsidR="00DB3917" w:rsidRPr="009C554C" w:rsidRDefault="00DB3917" w:rsidP="009F238A">
      <w:pPr>
        <w:pStyle w:val="Default"/>
        <w:spacing w:line="276" w:lineRule="auto"/>
        <w:rPr>
          <w:sz w:val="21"/>
          <w:szCs w:val="21"/>
        </w:rPr>
      </w:pPr>
    </w:p>
    <w:p w:rsidR="00133EFD" w:rsidRDefault="00133EFD" w:rsidP="00B16F5A">
      <w:pPr>
        <w:pStyle w:val="Default"/>
        <w:spacing w:before="120" w:after="120" w:line="276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>Minimum Requirements</w:t>
      </w:r>
      <w:r>
        <w:rPr>
          <w:sz w:val="21"/>
          <w:szCs w:val="21"/>
        </w:rPr>
        <w:t xml:space="preserve">: </w:t>
      </w:r>
    </w:p>
    <w:p w:rsidR="002531FA" w:rsidRDefault="00B16F5A" w:rsidP="00B16F5A">
      <w:pPr>
        <w:pStyle w:val="Default"/>
        <w:numPr>
          <w:ilvl w:val="0"/>
          <w:numId w:val="2"/>
        </w:numPr>
        <w:spacing w:before="120" w:after="120"/>
        <w:rPr>
          <w:sz w:val="21"/>
          <w:szCs w:val="21"/>
        </w:rPr>
      </w:pPr>
      <w:r>
        <w:rPr>
          <w:sz w:val="21"/>
          <w:szCs w:val="21"/>
        </w:rPr>
        <w:t>Senior Certificate and a 1-year relevant diploma;</w:t>
      </w:r>
    </w:p>
    <w:p w:rsidR="002531FA" w:rsidRPr="009C3E5F" w:rsidRDefault="00B16F5A" w:rsidP="00B16F5A">
      <w:pPr>
        <w:pStyle w:val="Default"/>
        <w:numPr>
          <w:ilvl w:val="0"/>
          <w:numId w:val="2"/>
        </w:numPr>
        <w:spacing w:before="120" w:after="120"/>
        <w:rPr>
          <w:sz w:val="21"/>
          <w:szCs w:val="21"/>
        </w:rPr>
      </w:pPr>
      <w:r>
        <w:rPr>
          <w:sz w:val="21"/>
          <w:szCs w:val="21"/>
        </w:rPr>
        <w:t>2 (two) y</w:t>
      </w:r>
      <w:r w:rsidR="002531FA" w:rsidRPr="009C3E5F">
        <w:rPr>
          <w:sz w:val="21"/>
          <w:szCs w:val="21"/>
        </w:rPr>
        <w:t>ears’ relevan</w:t>
      </w:r>
      <w:r>
        <w:rPr>
          <w:sz w:val="21"/>
          <w:szCs w:val="21"/>
        </w:rPr>
        <w:t>t work experience, of which 1 (o</w:t>
      </w:r>
      <w:r w:rsidR="002531FA" w:rsidRPr="009C3E5F">
        <w:rPr>
          <w:sz w:val="21"/>
          <w:szCs w:val="21"/>
        </w:rPr>
        <w:t xml:space="preserve">ne) year should be in research </w:t>
      </w:r>
      <w:r>
        <w:rPr>
          <w:sz w:val="21"/>
          <w:szCs w:val="21"/>
        </w:rPr>
        <w:t>e</w:t>
      </w:r>
      <w:r w:rsidR="002531FA" w:rsidRPr="009C3E5F">
        <w:rPr>
          <w:sz w:val="21"/>
          <w:szCs w:val="21"/>
        </w:rPr>
        <w:t>thics review systems and ethics administration</w:t>
      </w:r>
      <w:r w:rsidR="002531FA">
        <w:rPr>
          <w:sz w:val="21"/>
          <w:szCs w:val="21"/>
        </w:rPr>
        <w:t>;</w:t>
      </w:r>
    </w:p>
    <w:p w:rsidR="002531FA" w:rsidRDefault="002531FA" w:rsidP="00B16F5A">
      <w:pPr>
        <w:pStyle w:val="Default"/>
        <w:numPr>
          <w:ilvl w:val="0"/>
          <w:numId w:val="2"/>
        </w:numPr>
        <w:spacing w:before="120" w:after="120"/>
        <w:rPr>
          <w:sz w:val="21"/>
          <w:szCs w:val="21"/>
        </w:rPr>
      </w:pPr>
      <w:r w:rsidRPr="009C3E5F">
        <w:rPr>
          <w:sz w:val="21"/>
          <w:szCs w:val="21"/>
        </w:rPr>
        <w:t>Proven experience in maintaining complex, well organized electronic and paper documents, minutes, correspondence</w:t>
      </w:r>
      <w:r>
        <w:rPr>
          <w:sz w:val="21"/>
          <w:szCs w:val="21"/>
        </w:rPr>
        <w:t>s, files and archives;</w:t>
      </w:r>
    </w:p>
    <w:p w:rsidR="002531FA" w:rsidRPr="009C3E5F" w:rsidRDefault="002531FA" w:rsidP="00B16F5A">
      <w:pPr>
        <w:pStyle w:val="Default"/>
        <w:numPr>
          <w:ilvl w:val="0"/>
          <w:numId w:val="2"/>
        </w:numPr>
        <w:spacing w:before="120" w:after="120"/>
        <w:rPr>
          <w:sz w:val="21"/>
          <w:szCs w:val="21"/>
        </w:rPr>
      </w:pPr>
      <w:r w:rsidRPr="009C3E5F">
        <w:rPr>
          <w:sz w:val="21"/>
          <w:szCs w:val="21"/>
        </w:rPr>
        <w:t>Proven experience in minute taking, word processing (MS W</w:t>
      </w:r>
      <w:r w:rsidR="00B16F5A">
        <w:rPr>
          <w:sz w:val="21"/>
          <w:szCs w:val="21"/>
        </w:rPr>
        <w:t>ord</w:t>
      </w:r>
      <w:r>
        <w:rPr>
          <w:sz w:val="21"/>
          <w:szCs w:val="21"/>
        </w:rPr>
        <w:t>) and spreadsheets (MS E</w:t>
      </w:r>
      <w:r w:rsidR="00B16F5A">
        <w:rPr>
          <w:sz w:val="21"/>
          <w:szCs w:val="21"/>
        </w:rPr>
        <w:t>xcel</w:t>
      </w:r>
      <w:r>
        <w:rPr>
          <w:sz w:val="21"/>
          <w:szCs w:val="21"/>
        </w:rPr>
        <w:t>).</w:t>
      </w:r>
    </w:p>
    <w:p w:rsidR="00B16F5A" w:rsidRDefault="00B16F5A" w:rsidP="00B16F5A">
      <w:pPr>
        <w:pStyle w:val="Default"/>
        <w:spacing w:before="120" w:after="120" w:line="276" w:lineRule="auto"/>
        <w:rPr>
          <w:b/>
          <w:bCs/>
          <w:sz w:val="21"/>
          <w:szCs w:val="21"/>
        </w:rPr>
      </w:pPr>
    </w:p>
    <w:p w:rsidR="00B16F5A" w:rsidRDefault="00B16F5A" w:rsidP="00B16F5A">
      <w:pPr>
        <w:pStyle w:val="Default"/>
        <w:spacing w:before="120" w:after="120" w:line="276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>Advantages</w:t>
      </w:r>
      <w:r>
        <w:rPr>
          <w:sz w:val="21"/>
          <w:szCs w:val="21"/>
        </w:rPr>
        <w:t xml:space="preserve">: </w:t>
      </w:r>
    </w:p>
    <w:p w:rsidR="00B16F5A" w:rsidRDefault="00B16F5A" w:rsidP="00B16F5A">
      <w:pPr>
        <w:pStyle w:val="Default"/>
        <w:numPr>
          <w:ilvl w:val="0"/>
          <w:numId w:val="2"/>
        </w:numPr>
        <w:spacing w:before="120" w:after="120"/>
        <w:rPr>
          <w:sz w:val="21"/>
          <w:szCs w:val="21"/>
        </w:rPr>
      </w:pPr>
      <w:r>
        <w:rPr>
          <w:sz w:val="21"/>
          <w:szCs w:val="21"/>
        </w:rPr>
        <w:t>A relevant degree</w:t>
      </w:r>
      <w:r>
        <w:rPr>
          <w:sz w:val="21"/>
          <w:szCs w:val="21"/>
        </w:rPr>
        <w:t>;</w:t>
      </w:r>
    </w:p>
    <w:p w:rsidR="002120B3" w:rsidRDefault="002120B3" w:rsidP="009F238A">
      <w:pPr>
        <w:pStyle w:val="Default"/>
        <w:spacing w:line="276" w:lineRule="auto"/>
        <w:rPr>
          <w:sz w:val="21"/>
          <w:szCs w:val="21"/>
        </w:rPr>
      </w:pPr>
    </w:p>
    <w:p w:rsidR="009F238A" w:rsidRPr="00710521" w:rsidRDefault="009F238A" w:rsidP="009F238A">
      <w:pPr>
        <w:pStyle w:val="Default"/>
        <w:jc w:val="both"/>
        <w:rPr>
          <w:sz w:val="21"/>
          <w:szCs w:val="21"/>
        </w:rPr>
      </w:pPr>
      <w:r w:rsidRPr="00710521">
        <w:rPr>
          <w:sz w:val="21"/>
          <w:szCs w:val="21"/>
        </w:rPr>
        <w:t>Short</w:t>
      </w:r>
      <w:r w:rsidR="0055352F" w:rsidRPr="00710521">
        <w:rPr>
          <w:sz w:val="21"/>
          <w:szCs w:val="21"/>
        </w:rPr>
        <w:t>-</w:t>
      </w:r>
      <w:r w:rsidRPr="00710521">
        <w:rPr>
          <w:sz w:val="21"/>
          <w:szCs w:val="21"/>
        </w:rPr>
        <w:t>listed candidates may be required to undertake a skills test.</w:t>
      </w:r>
    </w:p>
    <w:p w:rsidR="009F238A" w:rsidRDefault="009F238A" w:rsidP="009F238A">
      <w:pPr>
        <w:pStyle w:val="Default"/>
        <w:spacing w:line="276" w:lineRule="auto"/>
        <w:rPr>
          <w:sz w:val="21"/>
          <w:szCs w:val="21"/>
        </w:rPr>
      </w:pPr>
    </w:p>
    <w:p w:rsidR="0055352F" w:rsidRDefault="00133EFD" w:rsidP="009F238A">
      <w:pPr>
        <w:pStyle w:val="Default"/>
        <w:spacing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Enquiries and details </w:t>
      </w:r>
      <w:r w:rsidR="0055352F">
        <w:rPr>
          <w:sz w:val="21"/>
          <w:szCs w:val="21"/>
        </w:rPr>
        <w:t>regarding this post</w:t>
      </w:r>
      <w:r w:rsidR="0071052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may be directed to </w:t>
      </w:r>
      <w:r w:rsidR="00710521">
        <w:rPr>
          <w:sz w:val="21"/>
          <w:szCs w:val="21"/>
        </w:rPr>
        <w:t>Mr Wilondja Muzumbukilwa</w:t>
      </w:r>
      <w:r w:rsidR="00612A35">
        <w:rPr>
          <w:sz w:val="21"/>
          <w:szCs w:val="21"/>
        </w:rPr>
        <w:t>, 03</w:t>
      </w:r>
      <w:r w:rsidR="00710521">
        <w:rPr>
          <w:sz w:val="21"/>
          <w:szCs w:val="21"/>
        </w:rPr>
        <w:t>1 2608659</w:t>
      </w:r>
      <w:r w:rsidR="002120B3">
        <w:rPr>
          <w:sz w:val="21"/>
          <w:szCs w:val="21"/>
        </w:rPr>
        <w:t xml:space="preserve"> or </w:t>
      </w:r>
      <w:r>
        <w:rPr>
          <w:sz w:val="21"/>
          <w:szCs w:val="21"/>
        </w:rPr>
        <w:t>e-mail:</w:t>
      </w:r>
      <w:r w:rsidR="002120B3">
        <w:rPr>
          <w:sz w:val="21"/>
          <w:szCs w:val="21"/>
        </w:rPr>
        <w:t xml:space="preserve"> </w:t>
      </w:r>
      <w:hyperlink r:id="rId5" w:history="1">
        <w:r w:rsidR="00710521" w:rsidRPr="00710521">
          <w:rPr>
            <w:sz w:val="21"/>
            <w:szCs w:val="21"/>
          </w:rPr>
          <w:t>Muzumbukilwaw@ukzn.ac.za</w:t>
        </w:r>
      </w:hyperlink>
      <w:r w:rsidR="0055352F">
        <w:rPr>
          <w:sz w:val="21"/>
          <w:szCs w:val="21"/>
        </w:rPr>
        <w:t>.</w:t>
      </w:r>
    </w:p>
    <w:p w:rsidR="00710521" w:rsidRDefault="00710521" w:rsidP="009C554C">
      <w:pPr>
        <w:rPr>
          <w:rFonts w:ascii="Century Gothic" w:hAnsi="Century Gothic"/>
          <w:b/>
          <w:sz w:val="21"/>
          <w:szCs w:val="21"/>
        </w:rPr>
      </w:pPr>
    </w:p>
    <w:p w:rsidR="00DF6D85" w:rsidRDefault="009C554C" w:rsidP="009C554C">
      <w:pPr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The total remuneration package offered includes benefits.</w:t>
      </w:r>
      <w:r w:rsidR="00710521">
        <w:rPr>
          <w:rFonts w:ascii="Century Gothic" w:hAnsi="Century Gothic"/>
          <w:b/>
          <w:sz w:val="21"/>
          <w:szCs w:val="21"/>
        </w:rPr>
        <w:t xml:space="preserve"> </w:t>
      </w:r>
      <w:r>
        <w:rPr>
          <w:rFonts w:ascii="Century Gothic" w:hAnsi="Century Gothic"/>
          <w:b/>
          <w:sz w:val="21"/>
          <w:szCs w:val="21"/>
        </w:rPr>
        <w:t>The closing date</w:t>
      </w:r>
      <w:r w:rsidR="006C1D2E">
        <w:rPr>
          <w:rFonts w:ascii="Century Gothic" w:hAnsi="Century Gothic"/>
          <w:b/>
          <w:sz w:val="21"/>
          <w:szCs w:val="21"/>
        </w:rPr>
        <w:t xml:space="preserve"> for receipt of a</w:t>
      </w:r>
      <w:r w:rsidR="008640E7">
        <w:rPr>
          <w:rFonts w:ascii="Century Gothic" w:hAnsi="Century Gothic"/>
          <w:b/>
          <w:sz w:val="21"/>
          <w:szCs w:val="21"/>
        </w:rPr>
        <w:t>pplications is</w:t>
      </w:r>
      <w:r w:rsidR="00710521">
        <w:rPr>
          <w:rFonts w:ascii="Century Gothic" w:hAnsi="Century Gothic"/>
          <w:b/>
          <w:sz w:val="21"/>
          <w:szCs w:val="21"/>
        </w:rPr>
        <w:t xml:space="preserve"> </w:t>
      </w:r>
      <w:r w:rsidR="00710521" w:rsidRPr="00710521">
        <w:rPr>
          <w:rFonts w:ascii="Century Gothic" w:hAnsi="Century Gothic"/>
          <w:b/>
          <w:sz w:val="21"/>
          <w:szCs w:val="21"/>
          <w:u w:val="single"/>
        </w:rPr>
        <w:t>27 July 2017</w:t>
      </w:r>
      <w:r>
        <w:rPr>
          <w:rFonts w:ascii="Century Gothic" w:hAnsi="Century Gothic"/>
          <w:b/>
          <w:color w:val="000000"/>
          <w:sz w:val="21"/>
          <w:szCs w:val="21"/>
        </w:rPr>
        <w:t>.</w:t>
      </w:r>
      <w:r w:rsidR="00710521">
        <w:rPr>
          <w:rFonts w:ascii="Century Gothic" w:hAnsi="Century Gothic"/>
          <w:b/>
          <w:color w:val="000000"/>
          <w:sz w:val="21"/>
          <w:szCs w:val="21"/>
        </w:rPr>
        <w:t xml:space="preserve"> </w:t>
      </w:r>
      <w:r>
        <w:rPr>
          <w:rFonts w:ascii="Century Gothic" w:hAnsi="Century Gothic"/>
          <w:b/>
          <w:sz w:val="21"/>
          <w:szCs w:val="21"/>
        </w:rPr>
        <w:t xml:space="preserve">Applicants are required to complete the relevant application </w:t>
      </w:r>
      <w:r w:rsidR="00084C28">
        <w:rPr>
          <w:rFonts w:ascii="Century Gothic" w:hAnsi="Century Gothic"/>
          <w:b/>
          <w:sz w:val="21"/>
          <w:szCs w:val="21"/>
        </w:rPr>
        <w:t>form, which</w:t>
      </w:r>
      <w:r>
        <w:rPr>
          <w:rFonts w:ascii="Century Gothic" w:hAnsi="Century Gothic"/>
          <w:b/>
          <w:sz w:val="21"/>
          <w:szCs w:val="21"/>
        </w:rPr>
        <w:t xml:space="preserve"> is available on the Vacancies website at </w:t>
      </w:r>
      <w:hyperlink r:id="rId6" w:history="1">
        <w:r>
          <w:rPr>
            <w:rStyle w:val="Hyperlink"/>
            <w:rFonts w:ascii="Century Gothic" w:hAnsi="Century Gothic"/>
            <w:b/>
            <w:sz w:val="21"/>
            <w:szCs w:val="21"/>
          </w:rPr>
          <w:t>www.ukzn.ac.za</w:t>
        </w:r>
      </w:hyperlink>
      <w:r w:rsidR="00DF6D85">
        <w:rPr>
          <w:rFonts w:ascii="Century Gothic" w:hAnsi="Century Gothic"/>
          <w:b/>
          <w:sz w:val="21"/>
          <w:szCs w:val="21"/>
        </w:rPr>
        <w:t>.  Completed forms must</w:t>
      </w:r>
      <w:r>
        <w:rPr>
          <w:rFonts w:ascii="Century Gothic" w:hAnsi="Century Gothic"/>
          <w:b/>
          <w:sz w:val="21"/>
          <w:szCs w:val="21"/>
        </w:rPr>
        <w:t xml:space="preserve"> be sent to </w:t>
      </w:r>
      <w:hyperlink r:id="rId7" w:history="1">
        <w:r w:rsidR="00710521" w:rsidRPr="00F67937">
          <w:rPr>
            <w:rStyle w:val="Hyperlink"/>
            <w:rFonts w:ascii="Century Gothic" w:hAnsi="Century Gothic"/>
            <w:b/>
            <w:sz w:val="21"/>
            <w:szCs w:val="21"/>
          </w:rPr>
          <w:t>Recruitment-jm@ukzn.ac.za</w:t>
        </w:r>
      </w:hyperlink>
      <w:r w:rsidR="00710521">
        <w:rPr>
          <w:rFonts w:ascii="Century Gothic" w:hAnsi="Century Gothic"/>
          <w:b/>
          <w:sz w:val="21"/>
          <w:szCs w:val="21"/>
        </w:rPr>
        <w:t xml:space="preserve">. </w:t>
      </w:r>
    </w:p>
    <w:p w:rsidR="00133EFD" w:rsidRDefault="009C554C" w:rsidP="00710521">
      <w:pPr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Advert Reference Number MUST be clearly stated in the subject line.</w:t>
      </w:r>
    </w:p>
    <w:p w:rsidR="00710521" w:rsidRDefault="00710521" w:rsidP="00710521">
      <w:pPr>
        <w:rPr>
          <w:b/>
          <w:bCs/>
          <w:sz w:val="21"/>
          <w:szCs w:val="21"/>
        </w:rPr>
      </w:pPr>
    </w:p>
    <w:sectPr w:rsidR="00710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88F"/>
    <w:multiLevelType w:val="hybridMultilevel"/>
    <w:tmpl w:val="F550A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44201"/>
    <w:multiLevelType w:val="hybridMultilevel"/>
    <w:tmpl w:val="D48A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97F47"/>
    <w:multiLevelType w:val="hybridMultilevel"/>
    <w:tmpl w:val="55423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FD"/>
    <w:rsid w:val="00084C28"/>
    <w:rsid w:val="000B60BA"/>
    <w:rsid w:val="000E7CB3"/>
    <w:rsid w:val="00133EFD"/>
    <w:rsid w:val="002120B3"/>
    <w:rsid w:val="00221CBD"/>
    <w:rsid w:val="002531FA"/>
    <w:rsid w:val="00255F31"/>
    <w:rsid w:val="00377D51"/>
    <w:rsid w:val="003D0251"/>
    <w:rsid w:val="0055352F"/>
    <w:rsid w:val="00595402"/>
    <w:rsid w:val="00612A35"/>
    <w:rsid w:val="006C1D2E"/>
    <w:rsid w:val="00710521"/>
    <w:rsid w:val="0077055F"/>
    <w:rsid w:val="007F1616"/>
    <w:rsid w:val="008640E7"/>
    <w:rsid w:val="009C554C"/>
    <w:rsid w:val="009F238A"/>
    <w:rsid w:val="00B019F3"/>
    <w:rsid w:val="00B16F5A"/>
    <w:rsid w:val="00BF2C54"/>
    <w:rsid w:val="00D26B5B"/>
    <w:rsid w:val="00DB3917"/>
    <w:rsid w:val="00DF6D85"/>
    <w:rsid w:val="00FB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E04AD"/>
  <w15:docId w15:val="{1C2E6839-61B4-4405-86F9-E1BBDD82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EFD"/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EFD"/>
    <w:pPr>
      <w:autoSpaceDE w:val="0"/>
      <w:autoSpaceDN w:val="0"/>
      <w:adjustRightInd w:val="0"/>
    </w:pPr>
    <w:rPr>
      <w:rFonts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20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6D85"/>
    <w:pPr>
      <w:ind w:left="720"/>
      <w:contextualSpacing/>
    </w:pPr>
  </w:style>
  <w:style w:type="paragraph" w:styleId="BodyText">
    <w:name w:val="Body Text"/>
    <w:basedOn w:val="Normal"/>
    <w:link w:val="BodyTextChar"/>
    <w:rsid w:val="007F1616"/>
    <w:pPr>
      <w:ind w:left="357"/>
      <w:jc w:val="both"/>
    </w:pPr>
    <w:rPr>
      <w:rFonts w:ascii="Arial" w:eastAsia="Times New Roman" w:hAnsi="Arial" w:cs="Arial"/>
      <w:b/>
      <w:bCs/>
      <w:color w:val="000000"/>
      <w:sz w:val="20"/>
      <w:szCs w:val="20"/>
      <w:lang w:val="en-ZA"/>
    </w:rPr>
  </w:style>
  <w:style w:type="character" w:customStyle="1" w:styleId="BodyTextChar">
    <w:name w:val="Body Text Char"/>
    <w:basedOn w:val="DefaultParagraphFont"/>
    <w:link w:val="BodyText"/>
    <w:rsid w:val="007F1616"/>
    <w:rPr>
      <w:rFonts w:ascii="Arial" w:eastAsia="Times New Roman" w:hAnsi="Arial" w:cs="Arial"/>
      <w:b/>
      <w:bCs/>
      <w:color w:val="000000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-jm@ukzn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zn.ac.za" TargetMode="External"/><Relationship Id="rId5" Type="http://schemas.openxmlformats.org/officeDocument/2006/relationships/hyperlink" Target="mailto:Muzumbukilwaw@ukzn.ac.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Mackrory</dc:creator>
  <cp:lastModifiedBy>Janet Maguire</cp:lastModifiedBy>
  <cp:revision>3</cp:revision>
  <dcterms:created xsi:type="dcterms:W3CDTF">2017-07-21T14:02:00Z</dcterms:created>
  <dcterms:modified xsi:type="dcterms:W3CDTF">2017-07-21T14:05:00Z</dcterms:modified>
</cp:coreProperties>
</file>