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8B03A0" w:rsidRPr="008B03A0" w:rsidRDefault="008B03A0" w:rsidP="008B03A0">
      <w:pPr>
        <w:autoSpaceDE w:val="0"/>
        <w:autoSpaceDN w:val="0"/>
        <w:jc w:val="center"/>
        <w:rPr>
          <w:rFonts w:ascii="Century Gothic" w:eastAsia="Calibri" w:hAnsi="Century Gothic"/>
          <w:b/>
          <w:bCs/>
          <w:color w:val="000000"/>
          <w:sz w:val="28"/>
          <w:szCs w:val="28"/>
          <w:lang w:eastAsia="en-ZA"/>
        </w:rPr>
      </w:pPr>
      <w:r w:rsidRPr="008B03A0">
        <w:rPr>
          <w:rFonts w:ascii="Century Gothic" w:eastAsia="Calibri" w:hAnsi="Century Gothic"/>
          <w:b/>
          <w:bCs/>
          <w:color w:val="000000"/>
          <w:sz w:val="28"/>
          <w:szCs w:val="28"/>
          <w:lang w:eastAsia="en-ZA"/>
        </w:rPr>
        <w:t xml:space="preserve">FIXED TERM CONTRACT: </w:t>
      </w:r>
      <w:r w:rsidR="00F564C1">
        <w:rPr>
          <w:rFonts w:ascii="Century Gothic" w:eastAsia="Calibri" w:hAnsi="Century Gothic"/>
          <w:b/>
          <w:bCs/>
          <w:color w:val="000000"/>
          <w:sz w:val="28"/>
          <w:szCs w:val="28"/>
          <w:lang w:eastAsia="en-ZA"/>
        </w:rPr>
        <w:t>6 MONTHS</w:t>
      </w:r>
      <w:bookmarkStart w:id="0" w:name="_GoBack"/>
      <w:bookmarkEnd w:id="0"/>
    </w:p>
    <w:p w:rsidR="008B03A0" w:rsidRPr="0087473C" w:rsidRDefault="008B03A0" w:rsidP="008B03A0">
      <w:pPr>
        <w:autoSpaceDE w:val="0"/>
        <w:autoSpaceDN w:val="0"/>
        <w:jc w:val="center"/>
        <w:rPr>
          <w:rFonts w:ascii="Century Gothic" w:eastAsia="Calibri" w:hAnsi="Century Gothic"/>
          <w:b/>
          <w:bCs/>
          <w:color w:val="000000"/>
          <w:sz w:val="21"/>
          <w:szCs w:val="21"/>
          <w:lang w:eastAsia="en-ZA"/>
        </w:rPr>
      </w:pPr>
    </w:p>
    <w:p w:rsidR="00133EFD" w:rsidRPr="00727FED" w:rsidRDefault="008B03A0" w:rsidP="00133EFD">
      <w:pPr>
        <w:pStyle w:val="Default"/>
        <w:jc w:val="center"/>
        <w:rPr>
          <w:sz w:val="22"/>
          <w:szCs w:val="22"/>
          <w:u w:val="single"/>
        </w:rPr>
      </w:pPr>
      <w:r w:rsidRPr="00727FED">
        <w:rPr>
          <w:b/>
          <w:bCs/>
          <w:sz w:val="22"/>
          <w:szCs w:val="22"/>
          <w:u w:val="single"/>
        </w:rPr>
        <w:t>FINANCE</w:t>
      </w:r>
      <w:r w:rsidR="00AF5093" w:rsidRPr="00727FED">
        <w:rPr>
          <w:b/>
          <w:bCs/>
          <w:sz w:val="22"/>
          <w:szCs w:val="22"/>
          <w:u w:val="single"/>
        </w:rPr>
        <w:t xml:space="preserve"> DIVISION</w:t>
      </w:r>
    </w:p>
    <w:p w:rsidR="00133EFD" w:rsidRPr="0087473C" w:rsidRDefault="00133EFD" w:rsidP="00133EFD">
      <w:pPr>
        <w:pStyle w:val="Default"/>
        <w:jc w:val="center"/>
        <w:rPr>
          <w:b/>
          <w:bCs/>
          <w:sz w:val="21"/>
          <w:szCs w:val="21"/>
        </w:rPr>
      </w:pPr>
    </w:p>
    <w:p w:rsidR="00133EFD" w:rsidRPr="0087473C" w:rsidRDefault="008B03A0" w:rsidP="00133EFD">
      <w:pPr>
        <w:pStyle w:val="Default"/>
        <w:jc w:val="center"/>
        <w:rPr>
          <w:sz w:val="21"/>
          <w:szCs w:val="21"/>
        </w:rPr>
      </w:pPr>
      <w:r>
        <w:rPr>
          <w:b/>
          <w:bCs/>
          <w:sz w:val="21"/>
          <w:szCs w:val="21"/>
        </w:rPr>
        <w:t>SENIOR PROCUREMENT OFFICER</w:t>
      </w:r>
    </w:p>
    <w:p w:rsidR="00133EFD" w:rsidRPr="0087473C" w:rsidRDefault="00DF6D85" w:rsidP="00133EFD">
      <w:pPr>
        <w:pStyle w:val="Default"/>
        <w:jc w:val="center"/>
        <w:rPr>
          <w:sz w:val="21"/>
          <w:szCs w:val="21"/>
        </w:rPr>
      </w:pPr>
      <w:r w:rsidRPr="0087473C">
        <w:rPr>
          <w:b/>
          <w:bCs/>
          <w:sz w:val="21"/>
          <w:szCs w:val="21"/>
        </w:rPr>
        <w:t xml:space="preserve">(PEROMNES GRADE </w:t>
      </w:r>
      <w:r w:rsidR="008B03A0">
        <w:rPr>
          <w:b/>
          <w:bCs/>
          <w:sz w:val="21"/>
          <w:szCs w:val="21"/>
        </w:rPr>
        <w:t>8</w:t>
      </w:r>
      <w:r w:rsidR="00133EFD" w:rsidRPr="0087473C">
        <w:rPr>
          <w:b/>
          <w:bCs/>
          <w:sz w:val="21"/>
          <w:szCs w:val="21"/>
        </w:rPr>
        <w:t>)</w:t>
      </w:r>
    </w:p>
    <w:p w:rsidR="00133EFD" w:rsidRPr="0087473C" w:rsidRDefault="008B03A0" w:rsidP="00133EFD">
      <w:pPr>
        <w:pStyle w:val="Default"/>
        <w:jc w:val="center"/>
        <w:rPr>
          <w:sz w:val="21"/>
          <w:szCs w:val="21"/>
        </w:rPr>
      </w:pPr>
      <w:r>
        <w:rPr>
          <w:b/>
          <w:bCs/>
          <w:sz w:val="21"/>
          <w:szCs w:val="21"/>
        </w:rPr>
        <w:t>FINANCE &amp; PROCUREMENT</w:t>
      </w:r>
    </w:p>
    <w:p w:rsidR="00133EFD" w:rsidRPr="0087473C" w:rsidRDefault="008B03A0" w:rsidP="00133EFD">
      <w:pPr>
        <w:pStyle w:val="Default"/>
        <w:jc w:val="center"/>
        <w:rPr>
          <w:sz w:val="21"/>
          <w:szCs w:val="21"/>
        </w:rPr>
      </w:pPr>
      <w:r>
        <w:rPr>
          <w:b/>
          <w:bCs/>
          <w:sz w:val="21"/>
          <w:szCs w:val="21"/>
        </w:rPr>
        <w:t>WESTVILLE CAMPUS</w:t>
      </w:r>
    </w:p>
    <w:p w:rsidR="00133EFD" w:rsidRPr="0087473C" w:rsidRDefault="00133EFD" w:rsidP="00133EFD">
      <w:pPr>
        <w:pStyle w:val="Default"/>
        <w:jc w:val="center"/>
        <w:rPr>
          <w:b/>
          <w:bCs/>
          <w:sz w:val="21"/>
          <w:szCs w:val="21"/>
        </w:rPr>
      </w:pPr>
    </w:p>
    <w:p w:rsidR="00133EFD" w:rsidRPr="0087473C" w:rsidRDefault="00E662E7" w:rsidP="00133EFD">
      <w:pPr>
        <w:pStyle w:val="Default"/>
        <w:jc w:val="center"/>
        <w:rPr>
          <w:sz w:val="21"/>
          <w:szCs w:val="21"/>
        </w:rPr>
      </w:pPr>
      <w:r>
        <w:rPr>
          <w:b/>
          <w:bCs/>
          <w:sz w:val="21"/>
          <w:szCs w:val="21"/>
        </w:rPr>
        <w:t>REF NO. FO02</w:t>
      </w:r>
      <w:r w:rsidR="008B03A0">
        <w:rPr>
          <w:b/>
          <w:bCs/>
          <w:sz w:val="21"/>
          <w:szCs w:val="21"/>
        </w:rPr>
        <w:t>/2018</w:t>
      </w:r>
    </w:p>
    <w:p w:rsidR="00133EFD" w:rsidRPr="0087473C" w:rsidRDefault="00133EFD" w:rsidP="009F238A">
      <w:pPr>
        <w:pStyle w:val="Default"/>
        <w:spacing w:line="276" w:lineRule="auto"/>
        <w:rPr>
          <w:sz w:val="21"/>
          <w:szCs w:val="21"/>
        </w:rPr>
      </w:pPr>
    </w:p>
    <w:p w:rsidR="00F65BF1" w:rsidRPr="00F65BF1" w:rsidRDefault="00F65BF1" w:rsidP="00F65BF1">
      <w:pPr>
        <w:pStyle w:val="Default"/>
        <w:spacing w:line="276" w:lineRule="auto"/>
        <w:rPr>
          <w:sz w:val="21"/>
          <w:szCs w:val="21"/>
        </w:rPr>
      </w:pPr>
      <w:r w:rsidRPr="00F65BF1">
        <w:rPr>
          <w:sz w:val="21"/>
          <w:szCs w:val="21"/>
        </w:rPr>
        <w:t>The incumbent is responsible for implementing approved procurement strategies. This involves performance of the procurement function including, but not limited to purchase of all materials, equipment and services pertaining to the Professional Services sector. To facilitate tender processes within Professional Services and University-wide. Ensure and monitor University-wide BBBEE spend compliance. The total expenditure is estimated to be in excess of R3-billion p.a. including new projects and research.</w:t>
      </w:r>
    </w:p>
    <w:p w:rsidR="00F65BF1" w:rsidRDefault="00F65BF1" w:rsidP="009F238A">
      <w:pPr>
        <w:pStyle w:val="Default"/>
        <w:spacing w:line="276" w:lineRule="auto"/>
        <w:rPr>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Pr="0087473C" w:rsidRDefault="00F65BF1"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3258">
        <w:rPr>
          <w:rFonts w:ascii="Century Gothic" w:hAnsi="Century Gothic" w:cs="Arial"/>
          <w:sz w:val="21"/>
          <w:szCs w:val="21"/>
        </w:rPr>
        <w:t>Relevant 3-year Diploma / Degree in Purchasing or Supply Chain</w:t>
      </w:r>
    </w:p>
    <w:p w:rsidR="00F65BF1" w:rsidRDefault="00F65BF1" w:rsidP="00E0774D">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27FED">
        <w:rPr>
          <w:rFonts w:ascii="Century Gothic" w:hAnsi="Century Gothic"/>
          <w:sz w:val="21"/>
          <w:szCs w:val="21"/>
        </w:rPr>
        <w:t xml:space="preserve">Five </w:t>
      </w:r>
      <w:r w:rsidR="00727FED" w:rsidRPr="00727FED">
        <w:rPr>
          <w:rFonts w:ascii="Century Gothic" w:hAnsi="Century Gothic"/>
          <w:sz w:val="21"/>
          <w:szCs w:val="21"/>
        </w:rPr>
        <w:t xml:space="preserve">(5) </w:t>
      </w:r>
      <w:r w:rsidRPr="00F65BF1">
        <w:rPr>
          <w:rFonts w:ascii="Century Gothic" w:hAnsi="Century Gothic"/>
          <w:sz w:val="21"/>
          <w:szCs w:val="21"/>
        </w:rPr>
        <w:t>years’ relevant experience in procurement OR supply chain</w:t>
      </w:r>
    </w:p>
    <w:p w:rsidR="00F65BF1" w:rsidRPr="00727FED" w:rsidRDefault="00F65BF1" w:rsidP="00067BBA">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27FED">
        <w:rPr>
          <w:rFonts w:ascii="Century Gothic" w:hAnsi="Century Gothic"/>
          <w:sz w:val="21"/>
          <w:szCs w:val="21"/>
        </w:rPr>
        <w:t>Knowledge of Tender management</w:t>
      </w:r>
      <w:r w:rsidR="00727FED" w:rsidRPr="00727FED">
        <w:rPr>
          <w:rFonts w:ascii="Century Gothic" w:hAnsi="Century Gothic"/>
          <w:sz w:val="21"/>
          <w:szCs w:val="21"/>
        </w:rPr>
        <w:t xml:space="preserve">; </w:t>
      </w:r>
      <w:r w:rsidRPr="00727FED">
        <w:rPr>
          <w:rFonts w:ascii="Century Gothic" w:hAnsi="Century Gothic"/>
          <w:sz w:val="21"/>
          <w:szCs w:val="21"/>
        </w:rPr>
        <w:t xml:space="preserve">Preferential procurement or BBBEE </w:t>
      </w:r>
      <w:r w:rsidR="0018687F" w:rsidRPr="00727FED">
        <w:rPr>
          <w:rFonts w:ascii="Century Gothic" w:hAnsi="Century Gothic"/>
          <w:sz w:val="21"/>
          <w:szCs w:val="21"/>
        </w:rPr>
        <w:t>compliance; Strategic</w:t>
      </w:r>
      <w:r w:rsidRPr="00727FED">
        <w:rPr>
          <w:rFonts w:ascii="Century Gothic" w:hAnsi="Century Gothic"/>
          <w:sz w:val="21"/>
          <w:szCs w:val="21"/>
        </w:rPr>
        <w:t xml:space="preserve"> sourcing</w:t>
      </w:r>
      <w:r w:rsidR="00727FED" w:rsidRPr="00727FED">
        <w:rPr>
          <w:rFonts w:ascii="Century Gothic" w:hAnsi="Century Gothic"/>
          <w:sz w:val="21"/>
          <w:szCs w:val="21"/>
        </w:rPr>
        <w:t xml:space="preserve">; </w:t>
      </w:r>
      <w:r w:rsidRPr="00727FED">
        <w:rPr>
          <w:rFonts w:ascii="Century Gothic" w:hAnsi="Century Gothic"/>
          <w:sz w:val="21"/>
          <w:szCs w:val="21"/>
        </w:rPr>
        <w:t>Supplier management</w:t>
      </w:r>
      <w:r w:rsidR="00727FED" w:rsidRPr="00727FED">
        <w:rPr>
          <w:rFonts w:ascii="Century Gothic" w:hAnsi="Century Gothic"/>
          <w:sz w:val="21"/>
          <w:szCs w:val="21"/>
        </w:rPr>
        <w:t xml:space="preserve">; </w:t>
      </w:r>
      <w:r w:rsidR="00727FED" w:rsidRPr="00B23258">
        <w:rPr>
          <w:rFonts w:ascii="Century Gothic" w:hAnsi="Century Gothic"/>
          <w:sz w:val="21"/>
          <w:szCs w:val="21"/>
        </w:rPr>
        <w:t>Contracts management</w:t>
      </w:r>
      <w:r w:rsidR="00727FED" w:rsidRPr="00727FED">
        <w:rPr>
          <w:rFonts w:ascii="Century Gothic" w:hAnsi="Century Gothic"/>
          <w:sz w:val="21"/>
          <w:szCs w:val="21"/>
        </w:rPr>
        <w:t xml:space="preserve"> </w:t>
      </w:r>
      <w:r w:rsidR="00727FED">
        <w:rPr>
          <w:rFonts w:ascii="Century Gothic" w:hAnsi="Century Gothic"/>
          <w:sz w:val="21"/>
          <w:szCs w:val="21"/>
        </w:rPr>
        <w:t xml:space="preserve">and </w:t>
      </w:r>
      <w:r w:rsidRPr="00727FED">
        <w:rPr>
          <w:rFonts w:ascii="Century Gothic" w:hAnsi="Century Gothic"/>
          <w:sz w:val="21"/>
          <w:szCs w:val="21"/>
        </w:rPr>
        <w:t>Negotiation</w:t>
      </w:r>
      <w:r w:rsidR="00727FED">
        <w:rPr>
          <w:rFonts w:ascii="Century Gothic" w:hAnsi="Century Gothic"/>
          <w:sz w:val="21"/>
          <w:szCs w:val="21"/>
        </w:rPr>
        <w:t xml:space="preserve">; </w:t>
      </w:r>
    </w:p>
    <w:p w:rsidR="00F65BF1" w:rsidRPr="0087473C" w:rsidRDefault="00F65BF1" w:rsidP="00727FED">
      <w:pPr>
        <w:pStyle w:val="ListParagraph"/>
        <w:tabs>
          <w:tab w:val="left" w:pos="426"/>
        </w:tabs>
        <w:autoSpaceDE w:val="0"/>
        <w:autoSpaceDN w:val="0"/>
        <w:adjustRightInd w:val="0"/>
        <w:spacing w:before="120" w:after="120" w:line="276" w:lineRule="auto"/>
        <w:ind w:left="360"/>
        <w:rPr>
          <w:rFonts w:ascii="Century Gothic" w:hAnsi="Century Gothic"/>
          <w:sz w:val="21"/>
          <w:szCs w:val="21"/>
        </w:rPr>
      </w:pP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 xml:space="preserve">The total remuneration package </w:t>
      </w:r>
      <w:r w:rsidR="00727FED">
        <w:rPr>
          <w:rFonts w:ascii="Century Gothic" w:hAnsi="Century Gothic"/>
          <w:b/>
          <w:sz w:val="21"/>
          <w:szCs w:val="21"/>
        </w:rPr>
        <w:t xml:space="preserve">= R21,708 per month, and </w:t>
      </w:r>
      <w:r w:rsidRPr="0087473C">
        <w:rPr>
          <w:rFonts w:ascii="Century Gothic" w:hAnsi="Century Gothic"/>
          <w:b/>
          <w:sz w:val="21"/>
          <w:szCs w:val="21"/>
        </w:rPr>
        <w:t xml:space="preserve">includes </w:t>
      </w:r>
      <w:r w:rsidR="0018687F" w:rsidRPr="0087473C">
        <w:rPr>
          <w:rFonts w:ascii="Century Gothic" w:hAnsi="Century Gothic"/>
          <w:b/>
          <w:sz w:val="21"/>
          <w:szCs w:val="21"/>
        </w:rPr>
        <w:t>benefits</w:t>
      </w:r>
      <w:r w:rsidR="0018687F">
        <w:rPr>
          <w:rFonts w:ascii="Century Gothic" w:hAnsi="Century Gothic"/>
          <w:b/>
          <w:sz w:val="21"/>
          <w:szCs w:val="21"/>
        </w:rPr>
        <w:t>.</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727FED">
        <w:rPr>
          <w:rFonts w:ascii="Century Gothic" w:hAnsi="Century Gothic"/>
          <w:b/>
          <w:sz w:val="21"/>
          <w:szCs w:val="21"/>
        </w:rPr>
        <w:t xml:space="preserve"> 23 March 2018</w:t>
      </w:r>
      <w:r w:rsidRPr="0087473C">
        <w:rPr>
          <w:rFonts w:ascii="Century Gothic" w:hAnsi="Century Gothic"/>
          <w:b/>
          <w:color w:val="000000"/>
          <w:sz w:val="21"/>
          <w:szCs w:val="21"/>
        </w:rPr>
        <w:t>.</w:t>
      </w:r>
    </w:p>
    <w:p w:rsidR="009C554C" w:rsidRPr="0087473C" w:rsidRDefault="009C554C" w:rsidP="009C554C">
      <w:pPr>
        <w:rPr>
          <w:rFonts w:ascii="Century Gothic" w:hAnsi="Century Gothic"/>
          <w:b/>
          <w:sz w:val="21"/>
          <w:szCs w:val="21"/>
        </w:rPr>
      </w:pPr>
    </w:p>
    <w:p w:rsidR="001F3669"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5"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xml:space="preserve">.  </w:t>
      </w:r>
    </w:p>
    <w:p w:rsidR="009C554C" w:rsidRPr="0087473C"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sent to</w:t>
      </w:r>
      <w:hyperlink r:id="rId6" w:history="1">
        <w:r w:rsidR="00727FED" w:rsidRPr="00727FED">
          <w:rPr>
            <w:rFonts w:ascii="Century Gothic" w:hAnsi="Century Gothic"/>
            <w:sz w:val="21"/>
            <w:szCs w:val="21"/>
          </w:rPr>
          <w:t xml:space="preserve"> </w:t>
        </w:r>
        <w:proofErr w:type="spellStart"/>
        <w:r w:rsidR="00727FED" w:rsidRPr="00727FED">
          <w:rPr>
            <w:rStyle w:val="Hyperlink"/>
            <w:rFonts w:ascii="Century Gothic" w:hAnsi="Century Gothic"/>
            <w:b/>
            <w:sz w:val="21"/>
            <w:szCs w:val="21"/>
          </w:rPr>
          <w:t>mpembes</w:t>
        </w:r>
        <w:proofErr w:type="spellEnd"/>
        <w:r w:rsidR="00727FED" w:rsidRPr="00727FED">
          <w:rPr>
            <w:rStyle w:val="Hyperlink"/>
            <w:rFonts w:ascii="Century Gothic" w:hAnsi="Century Gothic"/>
            <w:b/>
            <w:sz w:val="21"/>
            <w:szCs w:val="21"/>
          </w:rPr>
          <w:t xml:space="preserve"> </w:t>
        </w:r>
        <w:r w:rsidR="009C554C" w:rsidRPr="0087473C">
          <w:rPr>
            <w:rStyle w:val="Hyperlink"/>
            <w:rFonts w:ascii="Century Gothic" w:hAnsi="Century Gothic"/>
            <w:b/>
            <w:sz w:val="21"/>
            <w:szCs w:val="21"/>
          </w:rPr>
          <w:t>@ukzn.ac.za</w:t>
        </w:r>
      </w:hyperlink>
      <w:r w:rsidR="009C554C"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r w:rsidRPr="0087473C">
        <w:rPr>
          <w:rFonts w:ascii="Century Gothic" w:hAnsi="Century Gothic"/>
          <w:b/>
          <w:sz w:val="21"/>
          <w:szCs w:val="21"/>
        </w:rPr>
        <w:t>Advert Reference Number MUST be clearly stated in the subject line.</w:t>
      </w: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0F3"/>
    <w:multiLevelType w:val="hybridMultilevel"/>
    <w:tmpl w:val="D8DC1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18687F"/>
    <w:rsid w:val="001F3669"/>
    <w:rsid w:val="002120B3"/>
    <w:rsid w:val="00221CBD"/>
    <w:rsid w:val="00255F31"/>
    <w:rsid w:val="00333FD9"/>
    <w:rsid w:val="003D0251"/>
    <w:rsid w:val="0055352F"/>
    <w:rsid w:val="00595402"/>
    <w:rsid w:val="00612A35"/>
    <w:rsid w:val="006C1D2E"/>
    <w:rsid w:val="00727FED"/>
    <w:rsid w:val="0077055F"/>
    <w:rsid w:val="008640E7"/>
    <w:rsid w:val="0087473C"/>
    <w:rsid w:val="00883A12"/>
    <w:rsid w:val="008B03A0"/>
    <w:rsid w:val="009C554C"/>
    <w:rsid w:val="009F238A"/>
    <w:rsid w:val="00AF5093"/>
    <w:rsid w:val="00B019F3"/>
    <w:rsid w:val="00B400A2"/>
    <w:rsid w:val="00BF2C54"/>
    <w:rsid w:val="00DF6D85"/>
    <w:rsid w:val="00E662E7"/>
    <w:rsid w:val="00F564C1"/>
    <w:rsid w:val="00F65BF1"/>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E44A"/>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paragraph" w:styleId="Heading2">
    <w:name w:val="heading 2"/>
    <w:basedOn w:val="Normal"/>
    <w:next w:val="Normal"/>
    <w:link w:val="Heading2Char"/>
    <w:qFormat/>
    <w:rsid w:val="00F65BF1"/>
    <w:pPr>
      <w:keepNext/>
      <w:outlineLvl w:val="1"/>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character" w:customStyle="1" w:styleId="Heading2Char">
    <w:name w:val="Heading 2 Char"/>
    <w:basedOn w:val="DefaultParagraphFont"/>
    <w:link w:val="Heading2"/>
    <w:rsid w:val="00F65BF1"/>
    <w:rPr>
      <w:rFonts w:ascii="Arial" w:eastAsia="Times New Roman" w:hAnsi="Arial" w:cs="Arial"/>
      <w:b/>
      <w:bCs/>
      <w:sz w:val="22"/>
      <w:szCs w:val="24"/>
      <w:lang w:val="en-GB"/>
    </w:rPr>
  </w:style>
  <w:style w:type="paragraph" w:styleId="BodyTextIndent">
    <w:name w:val="Body Text Indent"/>
    <w:basedOn w:val="Normal"/>
    <w:link w:val="BodyTextIndentChar"/>
    <w:rsid w:val="00F65BF1"/>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F65BF1"/>
    <w:rPr>
      <w:rFonts w:ascii="Arial" w:eastAsia="Times New Roman" w:hAnsi="Arial" w:cs="Arial"/>
      <w:b/>
      <w:sz w:val="18"/>
      <w:szCs w:val="24"/>
      <w:lang w:val="en-GB"/>
    </w:rPr>
  </w:style>
  <w:style w:type="character" w:styleId="CommentReference">
    <w:name w:val="annotation reference"/>
    <w:semiHidden/>
    <w:rsid w:val="00727F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es@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Janet Maguire</cp:lastModifiedBy>
  <cp:revision>2</cp:revision>
  <dcterms:created xsi:type="dcterms:W3CDTF">2018-03-19T07:44:00Z</dcterms:created>
  <dcterms:modified xsi:type="dcterms:W3CDTF">2018-03-19T07:44:00Z</dcterms:modified>
</cp:coreProperties>
</file>