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0E7" w:rsidRPr="0087473C" w:rsidRDefault="008640E7" w:rsidP="008640E7">
      <w:pPr>
        <w:pStyle w:val="Default"/>
        <w:jc w:val="both"/>
        <w:rPr>
          <w:i/>
          <w:iCs/>
          <w:sz w:val="21"/>
          <w:szCs w:val="21"/>
          <w:lang w:val="en-GB"/>
        </w:rPr>
      </w:pPr>
      <w:bookmarkStart w:id="0" w:name="_GoBack"/>
      <w:bookmarkEnd w:id="0"/>
      <w:r w:rsidRPr="0087473C">
        <w:rPr>
          <w:b/>
          <w:bCs/>
          <w:sz w:val="21"/>
          <w:szCs w:val="21"/>
        </w:rPr>
        <w:t>The University of KwaZulu-Natal (UKZN) is committed to meeting the objectives of Employment Equity to improve represent</w:t>
      </w:r>
      <w:r w:rsidR="003D0251" w:rsidRPr="0087473C">
        <w:rPr>
          <w:b/>
          <w:bCs/>
          <w:sz w:val="21"/>
          <w:szCs w:val="21"/>
        </w:rPr>
        <w:t xml:space="preserve">ivity within the Institution.  </w:t>
      </w:r>
      <w:r w:rsidRPr="0087473C">
        <w:rPr>
          <w:b/>
          <w:bCs/>
          <w:sz w:val="21"/>
          <w:szCs w:val="21"/>
        </w:rPr>
        <w:t>Preference will be given to applicants from designated groups in accordance with our Employment Equity Plan.</w:t>
      </w:r>
    </w:p>
    <w:p w:rsidR="008640E7" w:rsidRPr="0087473C" w:rsidRDefault="008640E7" w:rsidP="006C1D2E">
      <w:pPr>
        <w:autoSpaceDE w:val="0"/>
        <w:autoSpaceDN w:val="0"/>
        <w:jc w:val="both"/>
        <w:rPr>
          <w:rFonts w:ascii="Century Gothic" w:eastAsia="Calibri" w:hAnsi="Century Gothic"/>
          <w:b/>
          <w:bCs/>
          <w:color w:val="000000"/>
          <w:sz w:val="21"/>
          <w:szCs w:val="21"/>
          <w:lang w:eastAsia="en-ZA"/>
        </w:rPr>
      </w:pPr>
    </w:p>
    <w:p w:rsidR="00133EFD" w:rsidRPr="0087473C" w:rsidRDefault="00C96482" w:rsidP="00133EFD">
      <w:pPr>
        <w:pStyle w:val="Default"/>
        <w:jc w:val="center"/>
        <w:rPr>
          <w:sz w:val="21"/>
          <w:szCs w:val="21"/>
          <w:u w:val="single"/>
        </w:rPr>
      </w:pPr>
      <w:r>
        <w:rPr>
          <w:b/>
          <w:bCs/>
          <w:sz w:val="21"/>
          <w:szCs w:val="21"/>
          <w:u w:val="single"/>
        </w:rPr>
        <w:t>STUDENT SERVICES</w:t>
      </w:r>
      <w:r w:rsidR="00AF5093" w:rsidRPr="0087473C">
        <w:rPr>
          <w:b/>
          <w:bCs/>
          <w:sz w:val="21"/>
          <w:szCs w:val="21"/>
          <w:u w:val="single"/>
        </w:rPr>
        <w:t xml:space="preserve"> DIVISION</w:t>
      </w:r>
    </w:p>
    <w:p w:rsidR="00133EFD" w:rsidRPr="0087473C" w:rsidRDefault="00133EFD" w:rsidP="00133EFD">
      <w:pPr>
        <w:pStyle w:val="Default"/>
        <w:jc w:val="center"/>
        <w:rPr>
          <w:b/>
          <w:bCs/>
          <w:sz w:val="21"/>
          <w:szCs w:val="21"/>
        </w:rPr>
      </w:pPr>
    </w:p>
    <w:p w:rsidR="00133EFD" w:rsidRPr="0087473C" w:rsidRDefault="00B51257" w:rsidP="00133EFD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C</w:t>
      </w:r>
      <w:r w:rsidR="0086588E">
        <w:rPr>
          <w:b/>
          <w:bCs/>
          <w:sz w:val="21"/>
          <w:szCs w:val="21"/>
        </w:rPr>
        <w:t>AMPUS HEAD OF RESIDENCES</w:t>
      </w:r>
    </w:p>
    <w:p w:rsidR="00133EFD" w:rsidRPr="0087473C" w:rsidRDefault="00DF6D85" w:rsidP="00133EFD">
      <w:pPr>
        <w:pStyle w:val="Default"/>
        <w:jc w:val="center"/>
        <w:rPr>
          <w:sz w:val="21"/>
          <w:szCs w:val="21"/>
        </w:rPr>
      </w:pPr>
      <w:r w:rsidRPr="0087473C">
        <w:rPr>
          <w:b/>
          <w:bCs/>
          <w:sz w:val="21"/>
          <w:szCs w:val="21"/>
        </w:rPr>
        <w:t xml:space="preserve">(PEROMNES GRADE </w:t>
      </w:r>
      <w:r w:rsidR="00C96482">
        <w:rPr>
          <w:b/>
          <w:bCs/>
          <w:sz w:val="21"/>
          <w:szCs w:val="21"/>
        </w:rPr>
        <w:t>7</w:t>
      </w:r>
      <w:r w:rsidR="00133EFD" w:rsidRPr="0087473C">
        <w:rPr>
          <w:b/>
          <w:bCs/>
          <w:sz w:val="21"/>
          <w:szCs w:val="21"/>
        </w:rPr>
        <w:t>)</w:t>
      </w:r>
    </w:p>
    <w:p w:rsidR="00133EFD" w:rsidRPr="0087473C" w:rsidRDefault="00AF5093" w:rsidP="00133EFD">
      <w:pPr>
        <w:pStyle w:val="Default"/>
        <w:jc w:val="center"/>
        <w:rPr>
          <w:sz w:val="21"/>
          <w:szCs w:val="21"/>
        </w:rPr>
      </w:pPr>
      <w:r w:rsidRPr="0087473C">
        <w:rPr>
          <w:b/>
          <w:bCs/>
          <w:sz w:val="21"/>
          <w:szCs w:val="21"/>
        </w:rPr>
        <w:t>DEPARTMENT</w:t>
      </w:r>
      <w:r w:rsidR="00C96482">
        <w:rPr>
          <w:b/>
          <w:bCs/>
          <w:sz w:val="21"/>
          <w:szCs w:val="21"/>
        </w:rPr>
        <w:t xml:space="preserve"> OF STUDENT RESIDENCE AFFAIRS</w:t>
      </w:r>
      <w:r w:rsidR="0086588E">
        <w:rPr>
          <w:b/>
          <w:bCs/>
          <w:sz w:val="21"/>
          <w:szCs w:val="21"/>
        </w:rPr>
        <w:t xml:space="preserve"> (DSRA)</w:t>
      </w:r>
    </w:p>
    <w:p w:rsidR="00133EFD" w:rsidRPr="0087473C" w:rsidRDefault="00C96482" w:rsidP="00133EFD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HOWARD COLLEGE AND MEDICAL </w:t>
      </w:r>
      <w:r w:rsidR="00415B39">
        <w:rPr>
          <w:b/>
          <w:bCs/>
          <w:sz w:val="21"/>
          <w:szCs w:val="21"/>
        </w:rPr>
        <w:t xml:space="preserve">SCHOOL </w:t>
      </w:r>
      <w:r w:rsidR="009C554C" w:rsidRPr="0087473C">
        <w:rPr>
          <w:b/>
          <w:bCs/>
          <w:sz w:val="21"/>
          <w:szCs w:val="21"/>
        </w:rPr>
        <w:t>CAMPUS</w:t>
      </w:r>
    </w:p>
    <w:p w:rsidR="00133EFD" w:rsidRPr="0087473C" w:rsidRDefault="00133EFD" w:rsidP="00133EFD">
      <w:pPr>
        <w:pStyle w:val="Default"/>
        <w:jc w:val="center"/>
        <w:rPr>
          <w:b/>
          <w:bCs/>
          <w:sz w:val="21"/>
          <w:szCs w:val="21"/>
        </w:rPr>
      </w:pPr>
    </w:p>
    <w:p w:rsidR="00133EFD" w:rsidRPr="0087473C" w:rsidRDefault="00DF6D85" w:rsidP="00133EFD">
      <w:pPr>
        <w:pStyle w:val="Default"/>
        <w:jc w:val="center"/>
        <w:rPr>
          <w:sz w:val="21"/>
          <w:szCs w:val="21"/>
        </w:rPr>
      </w:pPr>
      <w:r w:rsidRPr="0087473C">
        <w:rPr>
          <w:b/>
          <w:bCs/>
          <w:sz w:val="21"/>
          <w:szCs w:val="21"/>
        </w:rPr>
        <w:t xml:space="preserve">REF NO. </w:t>
      </w:r>
      <w:r w:rsidR="0097187D" w:rsidRPr="0097187D">
        <w:rPr>
          <w:b/>
          <w:bCs/>
          <w:sz w:val="21"/>
          <w:szCs w:val="21"/>
        </w:rPr>
        <w:t>SS0</w:t>
      </w:r>
      <w:r w:rsidR="00B066DD">
        <w:rPr>
          <w:b/>
          <w:bCs/>
          <w:sz w:val="21"/>
          <w:szCs w:val="21"/>
        </w:rPr>
        <w:t>2</w:t>
      </w:r>
      <w:r w:rsidR="0097187D" w:rsidRPr="0097187D">
        <w:rPr>
          <w:b/>
          <w:bCs/>
          <w:sz w:val="21"/>
          <w:szCs w:val="21"/>
        </w:rPr>
        <w:t>/202</w:t>
      </w:r>
      <w:r w:rsidR="00B066DD">
        <w:rPr>
          <w:b/>
          <w:bCs/>
          <w:sz w:val="21"/>
          <w:szCs w:val="21"/>
        </w:rPr>
        <w:t>2</w:t>
      </w:r>
    </w:p>
    <w:p w:rsidR="00133EFD" w:rsidRPr="0087473C" w:rsidRDefault="00133EFD" w:rsidP="00363571">
      <w:pPr>
        <w:pStyle w:val="Default"/>
        <w:rPr>
          <w:sz w:val="21"/>
          <w:szCs w:val="21"/>
        </w:rPr>
      </w:pPr>
    </w:p>
    <w:p w:rsidR="009C554C" w:rsidRPr="0087473C" w:rsidRDefault="00B51257" w:rsidP="00363571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>The Campus Head of Residences</w:t>
      </w:r>
      <w:r w:rsidR="0086588E">
        <w:rPr>
          <w:sz w:val="21"/>
          <w:szCs w:val="21"/>
        </w:rPr>
        <w:t xml:space="preserve"> is responsible for policy implementation, planning, coordinating and managing operations of the Department of Student Residence Affairs, at a campus level. The operations include </w:t>
      </w:r>
      <w:r w:rsidR="00B066DD">
        <w:rPr>
          <w:sz w:val="21"/>
          <w:szCs w:val="21"/>
        </w:rPr>
        <w:t>management</w:t>
      </w:r>
      <w:r w:rsidR="00B066DD">
        <w:rPr>
          <w:sz w:val="21"/>
          <w:szCs w:val="21"/>
        </w:rPr>
        <w:t xml:space="preserve">, </w:t>
      </w:r>
      <w:r w:rsidR="0086588E">
        <w:rPr>
          <w:sz w:val="21"/>
          <w:szCs w:val="21"/>
        </w:rPr>
        <w:t xml:space="preserve">residence student administration, overseeing residence life plans, residence building maintenance and projects, </w:t>
      </w:r>
      <w:r w:rsidR="00B066DD">
        <w:rPr>
          <w:sz w:val="21"/>
          <w:szCs w:val="21"/>
        </w:rPr>
        <w:t xml:space="preserve">managing </w:t>
      </w:r>
      <w:r w:rsidR="0086588E">
        <w:rPr>
          <w:sz w:val="21"/>
          <w:szCs w:val="21"/>
        </w:rPr>
        <w:t>campus budgets, cleaning of residences, residence security, staff accommodation, contracts management and staff leadership.</w:t>
      </w:r>
    </w:p>
    <w:p w:rsidR="0086588E" w:rsidRDefault="0086588E" w:rsidP="00363571">
      <w:pPr>
        <w:pStyle w:val="Default"/>
        <w:rPr>
          <w:sz w:val="21"/>
          <w:szCs w:val="21"/>
        </w:rPr>
      </w:pPr>
    </w:p>
    <w:p w:rsidR="009C554C" w:rsidRPr="0087473C" w:rsidRDefault="00133EFD" w:rsidP="00363571">
      <w:pPr>
        <w:pStyle w:val="Default"/>
        <w:jc w:val="both"/>
        <w:rPr>
          <w:sz w:val="21"/>
          <w:szCs w:val="21"/>
        </w:rPr>
      </w:pPr>
      <w:r w:rsidRPr="0087473C">
        <w:rPr>
          <w:sz w:val="21"/>
          <w:szCs w:val="21"/>
        </w:rPr>
        <w:t>The incumbent will report to the</w:t>
      </w:r>
      <w:r w:rsidR="00C96482">
        <w:rPr>
          <w:sz w:val="21"/>
          <w:szCs w:val="21"/>
        </w:rPr>
        <w:t xml:space="preserve"> Director: </w:t>
      </w:r>
      <w:r w:rsidR="0086588E">
        <w:rPr>
          <w:sz w:val="21"/>
          <w:szCs w:val="21"/>
        </w:rPr>
        <w:t xml:space="preserve">Department of </w:t>
      </w:r>
      <w:r w:rsidR="00C96482">
        <w:rPr>
          <w:sz w:val="21"/>
          <w:szCs w:val="21"/>
        </w:rPr>
        <w:t>Student Residence Affairs</w:t>
      </w:r>
      <w:r w:rsidR="009C554C" w:rsidRPr="0087473C">
        <w:rPr>
          <w:sz w:val="21"/>
          <w:szCs w:val="21"/>
        </w:rPr>
        <w:t>.</w:t>
      </w:r>
    </w:p>
    <w:p w:rsidR="00133EFD" w:rsidRPr="0087473C" w:rsidRDefault="00133EFD" w:rsidP="00363571">
      <w:pPr>
        <w:pStyle w:val="Default"/>
        <w:jc w:val="both"/>
        <w:rPr>
          <w:sz w:val="21"/>
          <w:szCs w:val="21"/>
        </w:rPr>
      </w:pPr>
    </w:p>
    <w:p w:rsidR="0086588E" w:rsidRDefault="00133EFD" w:rsidP="00363571">
      <w:pPr>
        <w:pStyle w:val="Default"/>
        <w:spacing w:before="120" w:after="120"/>
        <w:jc w:val="both"/>
        <w:rPr>
          <w:sz w:val="21"/>
          <w:szCs w:val="21"/>
        </w:rPr>
      </w:pPr>
      <w:r w:rsidRPr="0087473C">
        <w:rPr>
          <w:b/>
          <w:bCs/>
          <w:sz w:val="21"/>
          <w:szCs w:val="21"/>
        </w:rPr>
        <w:t>Minimum Requirements</w:t>
      </w:r>
      <w:r w:rsidRPr="0087473C">
        <w:rPr>
          <w:sz w:val="21"/>
          <w:szCs w:val="21"/>
        </w:rPr>
        <w:t xml:space="preserve">: </w:t>
      </w:r>
    </w:p>
    <w:p w:rsidR="00415B39" w:rsidRDefault="0086588E" w:rsidP="00363571">
      <w:pPr>
        <w:pStyle w:val="Default"/>
        <w:numPr>
          <w:ilvl w:val="0"/>
          <w:numId w:val="1"/>
        </w:numPr>
        <w:tabs>
          <w:tab w:val="left" w:pos="426"/>
        </w:tabs>
        <w:spacing w:before="120" w:after="120"/>
        <w:jc w:val="both"/>
        <w:rPr>
          <w:sz w:val="21"/>
          <w:szCs w:val="21"/>
        </w:rPr>
      </w:pPr>
      <w:r w:rsidRPr="00415B39">
        <w:rPr>
          <w:sz w:val="21"/>
          <w:szCs w:val="21"/>
        </w:rPr>
        <w:t>A three-year degree or national diploma</w:t>
      </w:r>
    </w:p>
    <w:p w:rsidR="00415B39" w:rsidRDefault="0086588E" w:rsidP="00363571">
      <w:pPr>
        <w:pStyle w:val="Default"/>
        <w:numPr>
          <w:ilvl w:val="0"/>
          <w:numId w:val="1"/>
        </w:numPr>
        <w:tabs>
          <w:tab w:val="left" w:pos="426"/>
        </w:tabs>
        <w:spacing w:before="120" w:after="120"/>
        <w:jc w:val="both"/>
        <w:rPr>
          <w:sz w:val="21"/>
          <w:szCs w:val="21"/>
        </w:rPr>
      </w:pPr>
      <w:r w:rsidRPr="00415B39">
        <w:rPr>
          <w:sz w:val="21"/>
          <w:szCs w:val="21"/>
        </w:rPr>
        <w:t>2 years</w:t>
      </w:r>
      <w:r w:rsidR="00B066DD">
        <w:rPr>
          <w:sz w:val="21"/>
          <w:szCs w:val="21"/>
        </w:rPr>
        <w:t>’ relevant</w:t>
      </w:r>
      <w:r w:rsidRPr="00415B39">
        <w:rPr>
          <w:sz w:val="21"/>
          <w:szCs w:val="21"/>
        </w:rPr>
        <w:t xml:space="preserve"> administrative experience </w:t>
      </w:r>
    </w:p>
    <w:p w:rsidR="00415B39" w:rsidRDefault="0086588E" w:rsidP="00363571">
      <w:pPr>
        <w:pStyle w:val="Default"/>
        <w:numPr>
          <w:ilvl w:val="0"/>
          <w:numId w:val="1"/>
        </w:numPr>
        <w:tabs>
          <w:tab w:val="left" w:pos="426"/>
        </w:tabs>
        <w:spacing w:before="120" w:after="120"/>
        <w:jc w:val="both"/>
        <w:rPr>
          <w:sz w:val="21"/>
          <w:szCs w:val="21"/>
        </w:rPr>
      </w:pPr>
      <w:r w:rsidRPr="00415B39">
        <w:rPr>
          <w:sz w:val="21"/>
          <w:szCs w:val="21"/>
        </w:rPr>
        <w:t>5 years supervisory/management experience</w:t>
      </w:r>
      <w:r w:rsidR="00B066DD">
        <w:rPr>
          <w:sz w:val="21"/>
          <w:szCs w:val="21"/>
        </w:rPr>
        <w:t xml:space="preserve"> in a related environment</w:t>
      </w:r>
    </w:p>
    <w:p w:rsidR="00415B39" w:rsidRDefault="0086588E" w:rsidP="00363571">
      <w:pPr>
        <w:pStyle w:val="Default"/>
        <w:numPr>
          <w:ilvl w:val="0"/>
          <w:numId w:val="1"/>
        </w:numPr>
        <w:tabs>
          <w:tab w:val="left" w:pos="426"/>
        </w:tabs>
        <w:spacing w:before="120" w:after="120"/>
        <w:jc w:val="both"/>
        <w:rPr>
          <w:sz w:val="21"/>
          <w:szCs w:val="21"/>
        </w:rPr>
      </w:pPr>
      <w:r w:rsidRPr="00415B39">
        <w:rPr>
          <w:sz w:val="21"/>
          <w:szCs w:val="21"/>
        </w:rPr>
        <w:t>A valid code 8 driver's license</w:t>
      </w:r>
    </w:p>
    <w:p w:rsidR="00415B39" w:rsidRDefault="0086588E" w:rsidP="00363571">
      <w:pPr>
        <w:pStyle w:val="Default"/>
        <w:numPr>
          <w:ilvl w:val="0"/>
          <w:numId w:val="1"/>
        </w:numPr>
        <w:tabs>
          <w:tab w:val="left" w:pos="426"/>
        </w:tabs>
        <w:spacing w:before="120" w:after="120"/>
        <w:jc w:val="both"/>
        <w:rPr>
          <w:sz w:val="21"/>
          <w:szCs w:val="21"/>
        </w:rPr>
      </w:pPr>
      <w:r w:rsidRPr="00415B39">
        <w:rPr>
          <w:sz w:val="21"/>
          <w:szCs w:val="21"/>
        </w:rPr>
        <w:t>Working knowledge of managing budgets, project management,</w:t>
      </w:r>
      <w:r w:rsidR="00CA6E9D" w:rsidRPr="00415B39">
        <w:rPr>
          <w:sz w:val="21"/>
          <w:szCs w:val="21"/>
        </w:rPr>
        <w:t xml:space="preserve"> facilities management, residence life student development</w:t>
      </w:r>
    </w:p>
    <w:p w:rsidR="00415B39" w:rsidRDefault="00CA6E9D" w:rsidP="00363571">
      <w:pPr>
        <w:pStyle w:val="Default"/>
        <w:numPr>
          <w:ilvl w:val="0"/>
          <w:numId w:val="1"/>
        </w:numPr>
        <w:tabs>
          <w:tab w:val="left" w:pos="426"/>
        </w:tabs>
        <w:spacing w:before="120" w:after="120"/>
        <w:jc w:val="both"/>
        <w:rPr>
          <w:sz w:val="21"/>
          <w:szCs w:val="21"/>
        </w:rPr>
      </w:pPr>
      <w:r w:rsidRPr="00415B39">
        <w:rPr>
          <w:sz w:val="21"/>
          <w:szCs w:val="21"/>
        </w:rPr>
        <w:t xml:space="preserve">Knowledge of </w:t>
      </w:r>
      <w:proofErr w:type="spellStart"/>
      <w:r w:rsidRPr="00415B39">
        <w:rPr>
          <w:sz w:val="21"/>
          <w:szCs w:val="21"/>
        </w:rPr>
        <w:t>labour</w:t>
      </w:r>
      <w:proofErr w:type="spellEnd"/>
      <w:r w:rsidRPr="00415B39">
        <w:rPr>
          <w:sz w:val="21"/>
          <w:szCs w:val="21"/>
        </w:rPr>
        <w:t xml:space="preserve"> laws and </w:t>
      </w:r>
      <w:r w:rsidR="00B066DD">
        <w:rPr>
          <w:sz w:val="21"/>
          <w:szCs w:val="21"/>
        </w:rPr>
        <w:t xml:space="preserve">the </w:t>
      </w:r>
      <w:r w:rsidRPr="00415B39">
        <w:rPr>
          <w:sz w:val="21"/>
          <w:szCs w:val="21"/>
        </w:rPr>
        <w:t>OHS Act</w:t>
      </w:r>
    </w:p>
    <w:p w:rsidR="00415B39" w:rsidRDefault="00CA6E9D" w:rsidP="00363571">
      <w:pPr>
        <w:pStyle w:val="Default"/>
        <w:numPr>
          <w:ilvl w:val="0"/>
          <w:numId w:val="1"/>
        </w:numPr>
        <w:tabs>
          <w:tab w:val="left" w:pos="426"/>
        </w:tabs>
        <w:spacing w:before="120" w:after="120"/>
        <w:jc w:val="both"/>
        <w:rPr>
          <w:sz w:val="21"/>
          <w:szCs w:val="21"/>
        </w:rPr>
      </w:pPr>
      <w:r w:rsidRPr="00415B39">
        <w:rPr>
          <w:sz w:val="21"/>
          <w:szCs w:val="21"/>
        </w:rPr>
        <w:t>Willingness to work overtime during peak periods</w:t>
      </w:r>
    </w:p>
    <w:p w:rsidR="00415B39" w:rsidRPr="00B066DD" w:rsidRDefault="00CA6E9D" w:rsidP="008C0F45">
      <w:pPr>
        <w:pStyle w:val="Default"/>
        <w:numPr>
          <w:ilvl w:val="0"/>
          <w:numId w:val="1"/>
        </w:numPr>
        <w:tabs>
          <w:tab w:val="left" w:pos="426"/>
        </w:tabs>
        <w:spacing w:before="120" w:after="120"/>
        <w:jc w:val="both"/>
        <w:rPr>
          <w:sz w:val="21"/>
          <w:szCs w:val="21"/>
        </w:rPr>
      </w:pPr>
      <w:r w:rsidRPr="00B066DD">
        <w:rPr>
          <w:sz w:val="21"/>
          <w:szCs w:val="21"/>
        </w:rPr>
        <w:t xml:space="preserve">Experience </w:t>
      </w:r>
      <w:r w:rsidR="00B066DD" w:rsidRPr="00B066DD">
        <w:rPr>
          <w:sz w:val="21"/>
          <w:szCs w:val="21"/>
        </w:rPr>
        <w:t xml:space="preserve">working with </w:t>
      </w:r>
      <w:r w:rsidRPr="00B066DD">
        <w:rPr>
          <w:sz w:val="21"/>
          <w:szCs w:val="21"/>
        </w:rPr>
        <w:t xml:space="preserve">MS </w:t>
      </w:r>
      <w:r w:rsidR="00B066DD" w:rsidRPr="00B066DD">
        <w:rPr>
          <w:sz w:val="21"/>
          <w:szCs w:val="21"/>
        </w:rPr>
        <w:t xml:space="preserve">Office  - MS </w:t>
      </w:r>
      <w:r w:rsidRPr="00B066DD">
        <w:rPr>
          <w:sz w:val="21"/>
          <w:szCs w:val="21"/>
        </w:rPr>
        <w:t xml:space="preserve">Word and </w:t>
      </w:r>
      <w:r w:rsidR="00B066DD" w:rsidRPr="00B066DD">
        <w:rPr>
          <w:sz w:val="21"/>
          <w:szCs w:val="21"/>
        </w:rPr>
        <w:t xml:space="preserve">excellent MS </w:t>
      </w:r>
      <w:r w:rsidRPr="00B066DD">
        <w:rPr>
          <w:sz w:val="21"/>
          <w:szCs w:val="21"/>
        </w:rPr>
        <w:t xml:space="preserve">Excel </w:t>
      </w:r>
      <w:r w:rsidR="00B066DD" w:rsidRPr="00B066DD">
        <w:rPr>
          <w:sz w:val="21"/>
          <w:szCs w:val="21"/>
        </w:rPr>
        <w:t xml:space="preserve">operational skills; </w:t>
      </w:r>
      <w:r w:rsidRPr="00B066DD">
        <w:rPr>
          <w:sz w:val="21"/>
          <w:szCs w:val="21"/>
        </w:rPr>
        <w:t>SMS and ITS</w:t>
      </w:r>
    </w:p>
    <w:p w:rsidR="00CA6E9D" w:rsidRDefault="00CA6E9D" w:rsidP="00363571">
      <w:pPr>
        <w:pStyle w:val="Default"/>
        <w:numPr>
          <w:ilvl w:val="0"/>
          <w:numId w:val="1"/>
        </w:numPr>
        <w:tabs>
          <w:tab w:val="left" w:pos="426"/>
        </w:tabs>
        <w:spacing w:before="120" w:after="120"/>
        <w:jc w:val="both"/>
        <w:rPr>
          <w:sz w:val="21"/>
          <w:szCs w:val="21"/>
        </w:rPr>
      </w:pPr>
      <w:r w:rsidRPr="00CA6E9D">
        <w:rPr>
          <w:sz w:val="21"/>
          <w:szCs w:val="21"/>
        </w:rPr>
        <w:t xml:space="preserve">Proven </w:t>
      </w:r>
      <w:r w:rsidR="00B066DD">
        <w:rPr>
          <w:sz w:val="21"/>
          <w:szCs w:val="21"/>
        </w:rPr>
        <w:t>k</w:t>
      </w:r>
      <w:r w:rsidRPr="00CA6E9D">
        <w:rPr>
          <w:sz w:val="21"/>
          <w:szCs w:val="21"/>
        </w:rPr>
        <w:t>nowledge of student administration.</w:t>
      </w:r>
    </w:p>
    <w:p w:rsidR="00B066DD" w:rsidRDefault="00B066DD" w:rsidP="00363571">
      <w:pPr>
        <w:pStyle w:val="Default"/>
        <w:jc w:val="both"/>
        <w:rPr>
          <w:sz w:val="21"/>
          <w:szCs w:val="21"/>
        </w:rPr>
      </w:pPr>
    </w:p>
    <w:p w:rsidR="009F238A" w:rsidRPr="0087473C" w:rsidRDefault="009F238A" w:rsidP="00363571">
      <w:pPr>
        <w:pStyle w:val="Default"/>
        <w:jc w:val="both"/>
        <w:rPr>
          <w:sz w:val="21"/>
          <w:szCs w:val="21"/>
        </w:rPr>
      </w:pPr>
      <w:r w:rsidRPr="0087473C">
        <w:rPr>
          <w:sz w:val="21"/>
          <w:szCs w:val="21"/>
        </w:rPr>
        <w:t>Short</w:t>
      </w:r>
      <w:r w:rsidR="0055352F" w:rsidRPr="0087473C">
        <w:rPr>
          <w:sz w:val="21"/>
          <w:szCs w:val="21"/>
        </w:rPr>
        <w:t>-</w:t>
      </w:r>
      <w:r w:rsidRPr="0087473C">
        <w:rPr>
          <w:sz w:val="21"/>
          <w:szCs w:val="21"/>
        </w:rPr>
        <w:t>listed candidates may be required to undertake a skills test.</w:t>
      </w:r>
    </w:p>
    <w:p w:rsidR="009C554C" w:rsidRPr="0087473C" w:rsidRDefault="009C554C" w:rsidP="00363571">
      <w:pPr>
        <w:jc w:val="both"/>
        <w:rPr>
          <w:rFonts w:ascii="Century Gothic" w:hAnsi="Century Gothic"/>
          <w:b/>
          <w:sz w:val="21"/>
          <w:szCs w:val="21"/>
        </w:rPr>
      </w:pPr>
    </w:p>
    <w:p w:rsidR="009C554C" w:rsidRPr="0087473C" w:rsidRDefault="009C554C" w:rsidP="00B066DD">
      <w:pPr>
        <w:jc w:val="both"/>
        <w:rPr>
          <w:rFonts w:ascii="Century Gothic" w:hAnsi="Century Gothic"/>
          <w:b/>
          <w:sz w:val="21"/>
          <w:szCs w:val="21"/>
        </w:rPr>
      </w:pPr>
      <w:r w:rsidRPr="0087473C">
        <w:rPr>
          <w:rFonts w:ascii="Century Gothic" w:hAnsi="Century Gothic"/>
          <w:b/>
          <w:sz w:val="21"/>
          <w:szCs w:val="21"/>
        </w:rPr>
        <w:t>The total remuneration package offered includes benefits.</w:t>
      </w:r>
      <w:r w:rsidR="00B066DD">
        <w:rPr>
          <w:rFonts w:ascii="Century Gothic" w:hAnsi="Century Gothic"/>
          <w:b/>
          <w:sz w:val="21"/>
          <w:szCs w:val="21"/>
        </w:rPr>
        <w:t xml:space="preserve"> </w:t>
      </w:r>
      <w:r w:rsidRPr="0087473C">
        <w:rPr>
          <w:rFonts w:ascii="Century Gothic" w:hAnsi="Century Gothic"/>
          <w:b/>
          <w:sz w:val="21"/>
          <w:szCs w:val="21"/>
        </w:rPr>
        <w:t>The closing date</w:t>
      </w:r>
      <w:r w:rsidR="006C1D2E" w:rsidRPr="0087473C">
        <w:rPr>
          <w:rFonts w:ascii="Century Gothic" w:hAnsi="Century Gothic"/>
          <w:b/>
          <w:sz w:val="21"/>
          <w:szCs w:val="21"/>
        </w:rPr>
        <w:t xml:space="preserve"> for receipt of a</w:t>
      </w:r>
      <w:r w:rsidR="008640E7" w:rsidRPr="0087473C">
        <w:rPr>
          <w:rFonts w:ascii="Century Gothic" w:hAnsi="Century Gothic"/>
          <w:b/>
          <w:sz w:val="21"/>
          <w:szCs w:val="21"/>
        </w:rPr>
        <w:t>pplications is</w:t>
      </w:r>
      <w:r w:rsidR="00363571">
        <w:rPr>
          <w:rFonts w:ascii="Century Gothic" w:hAnsi="Century Gothic"/>
          <w:b/>
          <w:sz w:val="21"/>
          <w:szCs w:val="21"/>
        </w:rPr>
        <w:t xml:space="preserve"> </w:t>
      </w:r>
      <w:r w:rsidR="00B066DD">
        <w:rPr>
          <w:rFonts w:ascii="Century Gothic" w:hAnsi="Century Gothic"/>
          <w:b/>
          <w:sz w:val="21"/>
          <w:szCs w:val="21"/>
        </w:rPr>
        <w:t>1 April 2022</w:t>
      </w:r>
      <w:r w:rsidRPr="0087473C">
        <w:rPr>
          <w:rFonts w:ascii="Century Gothic" w:hAnsi="Century Gothic"/>
          <w:b/>
          <w:color w:val="000000"/>
          <w:sz w:val="21"/>
          <w:szCs w:val="21"/>
        </w:rPr>
        <w:t>.</w:t>
      </w:r>
    </w:p>
    <w:p w:rsidR="009C554C" w:rsidRPr="0087473C" w:rsidRDefault="009C554C" w:rsidP="00363571">
      <w:pPr>
        <w:rPr>
          <w:rFonts w:ascii="Century Gothic" w:hAnsi="Century Gothic"/>
          <w:b/>
          <w:sz w:val="21"/>
          <w:szCs w:val="21"/>
        </w:rPr>
      </w:pPr>
    </w:p>
    <w:p w:rsidR="009C554C" w:rsidRPr="0087473C" w:rsidRDefault="009C554C" w:rsidP="00363571">
      <w:pPr>
        <w:rPr>
          <w:rFonts w:ascii="Century Gothic" w:hAnsi="Century Gothic"/>
          <w:b/>
          <w:sz w:val="21"/>
          <w:szCs w:val="21"/>
        </w:rPr>
      </w:pPr>
      <w:r w:rsidRPr="0087473C">
        <w:rPr>
          <w:rFonts w:ascii="Century Gothic" w:hAnsi="Century Gothic"/>
          <w:b/>
          <w:sz w:val="21"/>
          <w:szCs w:val="21"/>
        </w:rPr>
        <w:t xml:space="preserve">Applicants are required to complete the relevant application form </w:t>
      </w:r>
      <w:r w:rsidR="00363571" w:rsidRPr="00363571">
        <w:rPr>
          <w:rFonts w:ascii="Century Gothic" w:hAnsi="Century Gothic"/>
          <w:b/>
          <w:i/>
          <w:sz w:val="21"/>
          <w:szCs w:val="21"/>
        </w:rPr>
        <w:t>(application form-support)</w:t>
      </w:r>
      <w:r w:rsidR="00363571">
        <w:rPr>
          <w:rFonts w:ascii="Century Gothic" w:hAnsi="Century Gothic"/>
          <w:b/>
          <w:sz w:val="21"/>
          <w:szCs w:val="21"/>
        </w:rPr>
        <w:t xml:space="preserve"> </w:t>
      </w:r>
      <w:r w:rsidRPr="0087473C">
        <w:rPr>
          <w:rFonts w:ascii="Century Gothic" w:hAnsi="Century Gothic"/>
          <w:b/>
          <w:sz w:val="21"/>
          <w:szCs w:val="21"/>
        </w:rPr>
        <w:t xml:space="preserve">which is available on the Vacancies website at </w:t>
      </w:r>
      <w:hyperlink r:id="rId5" w:history="1">
        <w:r w:rsidRPr="0087473C">
          <w:rPr>
            <w:rStyle w:val="Hyperlink"/>
            <w:rFonts w:ascii="Century Gothic" w:hAnsi="Century Gothic"/>
            <w:b/>
            <w:sz w:val="21"/>
            <w:szCs w:val="21"/>
          </w:rPr>
          <w:t>www.ukzn.ac.za</w:t>
        </w:r>
      </w:hyperlink>
      <w:r w:rsidR="00DF6D85" w:rsidRPr="0087473C">
        <w:rPr>
          <w:rFonts w:ascii="Century Gothic" w:hAnsi="Century Gothic"/>
          <w:b/>
          <w:sz w:val="21"/>
          <w:szCs w:val="21"/>
        </w:rPr>
        <w:t>.  Completed forms must</w:t>
      </w:r>
      <w:r w:rsidRPr="0087473C">
        <w:rPr>
          <w:rFonts w:ascii="Century Gothic" w:hAnsi="Century Gothic"/>
          <w:b/>
          <w:sz w:val="21"/>
          <w:szCs w:val="21"/>
        </w:rPr>
        <w:t xml:space="preserve"> be sent to </w:t>
      </w:r>
      <w:hyperlink r:id="rId6" w:history="1">
        <w:r w:rsidR="00B400A2" w:rsidRPr="0087473C">
          <w:rPr>
            <w:rStyle w:val="Hyperlink"/>
            <w:rFonts w:ascii="Century Gothic" w:hAnsi="Century Gothic"/>
            <w:b/>
            <w:sz w:val="21"/>
            <w:szCs w:val="21"/>
          </w:rPr>
          <w:t>Recruitment-</w:t>
        </w:r>
        <w:r w:rsidR="00CA6E9D">
          <w:rPr>
            <w:rStyle w:val="Hyperlink"/>
            <w:rFonts w:ascii="Century Gothic" w:hAnsi="Century Gothic"/>
            <w:b/>
            <w:sz w:val="21"/>
            <w:szCs w:val="21"/>
          </w:rPr>
          <w:t>jm</w:t>
        </w:r>
        <w:r w:rsidR="00B400A2" w:rsidRPr="0087473C">
          <w:rPr>
            <w:rStyle w:val="Hyperlink"/>
            <w:rFonts w:ascii="Century Gothic" w:hAnsi="Century Gothic"/>
            <w:b/>
            <w:sz w:val="21"/>
            <w:szCs w:val="21"/>
          </w:rPr>
          <w:t xml:space="preserve">  </w:t>
        </w:r>
        <w:r w:rsidRPr="0087473C">
          <w:rPr>
            <w:rStyle w:val="Hyperlink"/>
            <w:rFonts w:ascii="Century Gothic" w:hAnsi="Century Gothic"/>
            <w:b/>
            <w:sz w:val="21"/>
            <w:szCs w:val="21"/>
          </w:rPr>
          <w:t>@ukzn.ac.za</w:t>
        </w:r>
      </w:hyperlink>
      <w:r w:rsidRPr="0087473C">
        <w:rPr>
          <w:rFonts w:ascii="Century Gothic" w:hAnsi="Century Gothic"/>
          <w:b/>
          <w:sz w:val="21"/>
          <w:szCs w:val="21"/>
        </w:rPr>
        <w:t xml:space="preserve"> </w:t>
      </w:r>
    </w:p>
    <w:p w:rsidR="00DF6D85" w:rsidRPr="0087473C" w:rsidRDefault="00DF6D85" w:rsidP="00363571">
      <w:pPr>
        <w:rPr>
          <w:rFonts w:ascii="Century Gothic" w:hAnsi="Century Gothic"/>
          <w:b/>
          <w:sz w:val="21"/>
          <w:szCs w:val="21"/>
        </w:rPr>
      </w:pPr>
    </w:p>
    <w:p w:rsidR="00133EFD" w:rsidRPr="0087473C" w:rsidRDefault="009C554C" w:rsidP="00B066DD">
      <w:pPr>
        <w:rPr>
          <w:b/>
          <w:bCs/>
          <w:sz w:val="21"/>
          <w:szCs w:val="21"/>
        </w:rPr>
      </w:pPr>
      <w:r w:rsidRPr="0087473C">
        <w:rPr>
          <w:rFonts w:ascii="Century Gothic" w:hAnsi="Century Gothic"/>
          <w:b/>
          <w:sz w:val="21"/>
          <w:szCs w:val="21"/>
        </w:rPr>
        <w:t>Advert Reference Number MUST be clearly stated in the subject line.</w:t>
      </w:r>
    </w:p>
    <w:sectPr w:rsidR="00133EFD" w:rsidRPr="008747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E44201"/>
    <w:multiLevelType w:val="hybridMultilevel"/>
    <w:tmpl w:val="D48A4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997F47"/>
    <w:multiLevelType w:val="hybridMultilevel"/>
    <w:tmpl w:val="55423E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S0NDUyMzE0M7A0NzBR0lEKTi0uzszPAykwrgUApcibiiwAAAA="/>
  </w:docVars>
  <w:rsids>
    <w:rsidRoot w:val="00133EFD"/>
    <w:rsid w:val="00053616"/>
    <w:rsid w:val="000E7CB3"/>
    <w:rsid w:val="00133EFD"/>
    <w:rsid w:val="002120B3"/>
    <w:rsid w:val="00221CBD"/>
    <w:rsid w:val="00255F31"/>
    <w:rsid w:val="00333FD9"/>
    <w:rsid w:val="00363571"/>
    <w:rsid w:val="003D0251"/>
    <w:rsid w:val="00415B39"/>
    <w:rsid w:val="004870DC"/>
    <w:rsid w:val="0055352F"/>
    <w:rsid w:val="00595402"/>
    <w:rsid w:val="00612A35"/>
    <w:rsid w:val="006C1D2E"/>
    <w:rsid w:val="0077055F"/>
    <w:rsid w:val="0082292B"/>
    <w:rsid w:val="008640E7"/>
    <w:rsid w:val="0086588E"/>
    <w:rsid w:val="0087473C"/>
    <w:rsid w:val="00883A12"/>
    <w:rsid w:val="0097187D"/>
    <w:rsid w:val="009A50D7"/>
    <w:rsid w:val="009B5D2E"/>
    <w:rsid w:val="009C554C"/>
    <w:rsid w:val="009F238A"/>
    <w:rsid w:val="00A84AF0"/>
    <w:rsid w:val="00AF5093"/>
    <w:rsid w:val="00B019F3"/>
    <w:rsid w:val="00B066DD"/>
    <w:rsid w:val="00B400A2"/>
    <w:rsid w:val="00B51257"/>
    <w:rsid w:val="00BF2C54"/>
    <w:rsid w:val="00C92612"/>
    <w:rsid w:val="00C96482"/>
    <w:rsid w:val="00CA6E9D"/>
    <w:rsid w:val="00DF6D85"/>
    <w:rsid w:val="00FB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B2427"/>
  <w15:docId w15:val="{1C2E6839-61B4-4405-86F9-E1BBDD82C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3EFD"/>
    <w:rPr>
      <w:rFonts w:ascii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33EFD"/>
    <w:pPr>
      <w:autoSpaceDE w:val="0"/>
      <w:autoSpaceDN w:val="0"/>
      <w:adjustRightInd w:val="0"/>
    </w:pPr>
    <w:rPr>
      <w:rFonts w:cs="Century Gothic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120B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6D85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A6E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ruitment-aes@ukzn.ac.za" TargetMode="External"/><Relationship Id="rId5" Type="http://schemas.openxmlformats.org/officeDocument/2006/relationships/hyperlink" Target="http://www.ukzn.ac.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Mackrory</dc:creator>
  <cp:lastModifiedBy>Janet Maguire</cp:lastModifiedBy>
  <cp:revision>2</cp:revision>
  <dcterms:created xsi:type="dcterms:W3CDTF">2022-03-23T18:29:00Z</dcterms:created>
  <dcterms:modified xsi:type="dcterms:W3CDTF">2022-03-23T18:29:00Z</dcterms:modified>
</cp:coreProperties>
</file>