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2ABC" w14:textId="77777777" w:rsidR="00E72B39" w:rsidRPr="00383DF5" w:rsidRDefault="00E72B39" w:rsidP="00E72B39">
      <w:pPr>
        <w:pStyle w:val="Default"/>
        <w:rPr>
          <w:rFonts w:cs="Arial"/>
          <w:sz w:val="22"/>
          <w:szCs w:val="22"/>
        </w:rPr>
      </w:pPr>
    </w:p>
    <w:p w14:paraId="1FEF4EA8" w14:textId="1CE17BCA" w:rsidR="00E72B39" w:rsidRPr="00383DF5" w:rsidRDefault="00E72B39" w:rsidP="00E72B39">
      <w:pPr>
        <w:rPr>
          <w:rFonts w:ascii="Century Gothic" w:hAnsi="Century Gothic" w:cs="Arial"/>
          <w:lang w:eastAsia="en-US"/>
        </w:rPr>
      </w:pPr>
      <w:r w:rsidRPr="00383DF5">
        <w:rPr>
          <w:rFonts w:ascii="Century Gothic" w:hAnsi="Century Gothic" w:cs="Arial"/>
          <w:lang w:eastAsia="en-US"/>
        </w:rPr>
        <w:t xml:space="preserve">The University of Kwa-Zulu Natal (UKZN) is committed to meeting the objectives of Employment Equity to improve </w:t>
      </w:r>
      <w:r w:rsidR="00944371" w:rsidRPr="00383DF5">
        <w:rPr>
          <w:rFonts w:ascii="Century Gothic" w:hAnsi="Century Gothic" w:cs="Arial"/>
          <w:lang w:eastAsia="en-US"/>
        </w:rPr>
        <w:t>re</w:t>
      </w:r>
      <w:r w:rsidR="00EE04D8">
        <w:rPr>
          <w:rFonts w:ascii="Century Gothic" w:hAnsi="Century Gothic" w:cs="Arial"/>
          <w:lang w:eastAsia="en-US"/>
        </w:rPr>
        <w:t>presentivity</w:t>
      </w:r>
      <w:r w:rsidRPr="00383DF5">
        <w:rPr>
          <w:rFonts w:ascii="Century Gothic" w:hAnsi="Century Gothic" w:cs="Arial"/>
          <w:lang w:eastAsia="en-US"/>
        </w:rPr>
        <w:t xml:space="preserve"> within the Institution. Preference will be given to applicants from designated groups under our Employment Equity Plan. </w:t>
      </w:r>
    </w:p>
    <w:p w14:paraId="3AA94D23" w14:textId="77777777" w:rsidR="00E72B39" w:rsidRPr="00E72B39" w:rsidRDefault="00E72B39" w:rsidP="00E72B39">
      <w:pPr>
        <w:jc w:val="center"/>
        <w:rPr>
          <w:rFonts w:ascii="Arial" w:hAnsi="Arial" w:cs="Arial"/>
          <w:b/>
          <w:lang w:eastAsia="en-US"/>
        </w:rPr>
      </w:pPr>
      <w:r w:rsidRPr="00E72B39">
        <w:rPr>
          <w:rFonts w:ascii="Arial" w:hAnsi="Arial" w:cs="Arial"/>
          <w:b/>
          <w:lang w:eastAsia="en-US"/>
        </w:rPr>
        <w:t>COLLEGE OF HEALTH SCIENCES</w:t>
      </w:r>
    </w:p>
    <w:p w14:paraId="0C0103D8" w14:textId="77777777" w:rsidR="00E72B39" w:rsidRPr="00E72B39" w:rsidRDefault="00E72B39" w:rsidP="00E72B39">
      <w:pPr>
        <w:jc w:val="center"/>
        <w:rPr>
          <w:rFonts w:ascii="Arial" w:hAnsi="Arial" w:cs="Arial"/>
          <w:b/>
          <w:lang w:eastAsia="en-US"/>
        </w:rPr>
      </w:pPr>
      <w:r w:rsidRPr="00E72B39">
        <w:rPr>
          <w:rFonts w:ascii="Arial" w:hAnsi="Arial" w:cs="Arial"/>
          <w:b/>
          <w:lang w:eastAsia="en-US"/>
        </w:rPr>
        <w:t>SCHOOL OF NURSING AND PUBLIC HEALTH</w:t>
      </w:r>
    </w:p>
    <w:p w14:paraId="1DFD3DED" w14:textId="299CA1AC" w:rsidR="00E72B39" w:rsidRPr="00E72B39" w:rsidRDefault="00E72B39" w:rsidP="00E72B39">
      <w:pPr>
        <w:jc w:val="center"/>
        <w:rPr>
          <w:rFonts w:ascii="Arial" w:hAnsi="Arial" w:cs="Arial"/>
          <w:b/>
          <w:lang w:eastAsia="en-US"/>
        </w:rPr>
      </w:pPr>
      <w:r w:rsidRPr="00E72B39">
        <w:rPr>
          <w:rFonts w:ascii="Arial" w:hAnsi="Arial" w:cs="Arial"/>
          <w:b/>
          <w:lang w:eastAsia="en-US"/>
        </w:rPr>
        <w:t>ARISE NETWORK, NUTRINT</w:t>
      </w:r>
      <w:r w:rsidR="009D1D09">
        <w:rPr>
          <w:rFonts w:ascii="Arial" w:hAnsi="Arial" w:cs="Arial"/>
          <w:b/>
          <w:lang w:eastAsia="en-US"/>
        </w:rPr>
        <w:t xml:space="preserve"> AND DASH </w:t>
      </w:r>
    </w:p>
    <w:p w14:paraId="173D7961" w14:textId="62770BD4" w:rsidR="00E72B39" w:rsidRPr="00E72B39" w:rsidRDefault="00E72B39" w:rsidP="00E72B39">
      <w:pPr>
        <w:jc w:val="center"/>
        <w:rPr>
          <w:rFonts w:ascii="Arial" w:hAnsi="Arial" w:cs="Arial"/>
          <w:b/>
          <w:lang w:eastAsia="en-US"/>
        </w:rPr>
      </w:pPr>
      <w:r w:rsidRPr="00E72B39">
        <w:rPr>
          <w:rFonts w:ascii="Arial" w:hAnsi="Arial" w:cs="Arial"/>
          <w:b/>
          <w:lang w:eastAsia="en-US"/>
        </w:rPr>
        <w:t xml:space="preserve">PROJECT CO-ORDINATOR </w:t>
      </w:r>
      <w:r w:rsidR="001537AE">
        <w:rPr>
          <w:rFonts w:ascii="Arial" w:hAnsi="Arial" w:cs="Arial"/>
          <w:b/>
          <w:lang w:eastAsia="en-US"/>
        </w:rPr>
        <w:t>ONE</w:t>
      </w:r>
      <w:r w:rsidR="0006280C">
        <w:rPr>
          <w:rFonts w:ascii="Arial" w:hAnsi="Arial" w:cs="Arial"/>
          <w:b/>
          <w:lang w:eastAsia="en-US"/>
        </w:rPr>
        <w:t>-</w:t>
      </w:r>
      <w:r w:rsidR="00762277">
        <w:rPr>
          <w:rFonts w:ascii="Arial" w:hAnsi="Arial" w:cs="Arial"/>
          <w:b/>
          <w:lang w:eastAsia="en-US"/>
        </w:rPr>
        <w:t>YEAR (R</w:t>
      </w:r>
      <w:r w:rsidRPr="00E72B39">
        <w:rPr>
          <w:rFonts w:ascii="Arial" w:hAnsi="Arial" w:cs="Arial"/>
          <w:b/>
          <w:lang w:eastAsia="en-US"/>
        </w:rPr>
        <w:t>EWABLE) CONTRACT</w:t>
      </w:r>
    </w:p>
    <w:p w14:paraId="2C662E45" w14:textId="12D053F3" w:rsidR="00E72B39" w:rsidRDefault="00E72B39" w:rsidP="00E72B39">
      <w:pPr>
        <w:jc w:val="center"/>
        <w:rPr>
          <w:rFonts w:ascii="Arial" w:hAnsi="Arial" w:cs="Arial"/>
          <w:b/>
          <w:lang w:eastAsia="en-US"/>
        </w:rPr>
      </w:pPr>
      <w:r w:rsidRPr="00E72B39">
        <w:rPr>
          <w:rFonts w:ascii="Arial" w:hAnsi="Arial" w:cs="Arial"/>
          <w:b/>
          <w:lang w:eastAsia="en-US"/>
        </w:rPr>
        <w:t>HOWARD COLLEGE</w:t>
      </w:r>
    </w:p>
    <w:p w14:paraId="5D31467A" w14:textId="38C5339C" w:rsidR="00EE04D8" w:rsidRPr="00E72B39" w:rsidRDefault="00EE04D8" w:rsidP="00E72B39">
      <w:pPr>
        <w:jc w:val="center"/>
        <w:rPr>
          <w:rFonts w:ascii="Arial" w:hAnsi="Arial" w:cs="Arial"/>
          <w:b/>
          <w:lang w:eastAsia="en-US"/>
        </w:rPr>
      </w:pPr>
      <w:r w:rsidRPr="00F2643E">
        <w:rPr>
          <w:rFonts w:ascii="Arial" w:hAnsi="Arial" w:cs="Arial"/>
          <w:b/>
          <w:lang w:eastAsia="en-US"/>
        </w:rPr>
        <w:t>REFERENCE N</w:t>
      </w:r>
      <w:r w:rsidR="00B954D0" w:rsidRPr="00F2643E">
        <w:rPr>
          <w:rFonts w:ascii="Arial" w:hAnsi="Arial" w:cs="Arial"/>
          <w:b/>
          <w:lang w:eastAsia="en-US"/>
        </w:rPr>
        <w:t xml:space="preserve">O.: </w:t>
      </w:r>
      <w:r w:rsidR="00F2643E">
        <w:rPr>
          <w:rFonts w:ascii="Arial" w:hAnsi="Arial" w:cs="Arial"/>
          <w:b/>
          <w:lang w:eastAsia="en-US"/>
        </w:rPr>
        <w:t>CRH/AND003</w:t>
      </w:r>
    </w:p>
    <w:p w14:paraId="6709D119" w14:textId="77777777" w:rsidR="00E72B39" w:rsidRPr="00E72B39" w:rsidRDefault="00E72B39" w:rsidP="00E72B39">
      <w:pPr>
        <w:rPr>
          <w:rFonts w:ascii="Arial" w:hAnsi="Arial" w:cs="Arial"/>
          <w:lang w:eastAsia="en-US"/>
        </w:rPr>
      </w:pPr>
    </w:p>
    <w:p w14:paraId="7EA7A995" w14:textId="77777777" w:rsidR="009D6B72" w:rsidRPr="000E2942" w:rsidRDefault="009D6B72" w:rsidP="009D6B72">
      <w:pPr>
        <w:spacing w:after="0" w:line="240" w:lineRule="auto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0E2942">
        <w:rPr>
          <w:rFonts w:ascii="Arial Narrow" w:hAnsi="Arial Narrow"/>
          <w:b/>
          <w:bCs/>
          <w:lang w:val="en-US" w:eastAsia="en-US"/>
        </w:rPr>
        <w:t>ARISE NETWORK PROJECTS</w:t>
      </w:r>
    </w:p>
    <w:p w14:paraId="0121C2DA" w14:textId="77777777" w:rsidR="009D6B72" w:rsidRPr="000E2942" w:rsidRDefault="009D6B72" w:rsidP="009D6B72">
      <w:pPr>
        <w:spacing w:after="0" w:line="240" w:lineRule="auto"/>
        <w:contextualSpacing/>
        <w:jc w:val="both"/>
        <w:rPr>
          <w:rFonts w:ascii="Arial Narrow" w:hAnsi="Arial Narrow"/>
          <w:b/>
          <w:lang w:eastAsia="en-US"/>
        </w:rPr>
      </w:pPr>
    </w:p>
    <w:p w14:paraId="073CD348" w14:textId="3A423995" w:rsidR="009D6B72" w:rsidRPr="000E2942" w:rsidRDefault="009D6B72" w:rsidP="009D6B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color w:val="000000"/>
          <w:lang w:val="en-GB" w:eastAsia="en-GB"/>
        </w:rPr>
      </w:pPr>
      <w:r w:rsidRPr="000E2942">
        <w:rPr>
          <w:rFonts w:ascii="Arial Narrow" w:hAnsi="Arial Narrow" w:cs="Century Gothic"/>
          <w:color w:val="000000"/>
          <w:lang w:eastAsia="en-US"/>
        </w:rPr>
        <w:t>The Africa Research, Implementation Science, and Education (ARISE)</w:t>
      </w:r>
      <w:r w:rsidRPr="000E2942">
        <w:rPr>
          <w:rFonts w:ascii="Arial Narrow" w:eastAsia="Times New Roman" w:hAnsi="Arial Narrow" w:cs="Century Gothic"/>
          <w:color w:val="000000"/>
          <w:lang w:eastAsia="en-US"/>
        </w:rPr>
        <w:t xml:space="preserve"> Network Projects are based at the Centre for Rural Health (CRH) within the School of Nursing and Public Health at the University of KwaZulu-Natal (UKZN). </w:t>
      </w:r>
      <w:r w:rsidRPr="000E2942">
        <w:rPr>
          <w:rFonts w:ascii="Arial Narrow" w:hAnsi="Arial Narrow" w:cs="Century Gothic"/>
          <w:color w:val="000000"/>
          <w:lang w:eastAsia="en-US"/>
        </w:rPr>
        <w:t>The ARISE Network</w:t>
      </w:r>
      <w:r w:rsidRPr="000E2942">
        <w:rPr>
          <w:rFonts w:ascii="Arial Narrow" w:eastAsia="Times New Roman" w:hAnsi="Arial Narrow" w:cs="Century Gothic"/>
          <w:color w:val="000000"/>
          <w:lang w:eastAsia="en-US"/>
        </w:rPr>
        <w:t xml:space="preserve"> </w:t>
      </w:r>
      <w:r w:rsidRPr="000E2942">
        <w:rPr>
          <w:rFonts w:ascii="Arial Narrow" w:hAnsi="Arial Narrow" w:cs="Century Gothic"/>
          <w:color w:val="000000"/>
          <w:lang w:val="en-GB" w:eastAsia="en-US"/>
        </w:rPr>
        <w:t>is a multi-country research</w:t>
      </w:r>
      <w:r w:rsidR="00B97B99" w:rsidRPr="000E2942">
        <w:rPr>
          <w:rFonts w:ascii="Arial Narrow" w:hAnsi="Arial Narrow" w:cs="Century Gothic"/>
          <w:color w:val="000000"/>
          <w:lang w:val="en-GB" w:eastAsia="en-US"/>
        </w:rPr>
        <w:t xml:space="preserve"> </w:t>
      </w:r>
      <w:r w:rsidRPr="000E2942">
        <w:rPr>
          <w:rFonts w:ascii="Arial Narrow" w:hAnsi="Arial Narrow" w:cs="Century Gothic"/>
          <w:color w:val="000000"/>
          <w:lang w:val="en-GB" w:eastAsia="en-US"/>
        </w:rPr>
        <w:t>network focusing on adolescent health.</w:t>
      </w:r>
      <w:r w:rsidRPr="000E2942">
        <w:rPr>
          <w:rFonts w:ascii="Arial Narrow" w:eastAsia="Times New Roman" w:hAnsi="Arial Narrow" w:cs="Century Gothic"/>
          <w:color w:val="000000"/>
          <w:lang w:eastAsia="en-US"/>
        </w:rPr>
        <w:t xml:space="preserve"> 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Eight </w:t>
      </w:r>
      <w:r w:rsidR="00B97B99" w:rsidRPr="000E2942">
        <w:rPr>
          <w:rFonts w:ascii="Arial Narrow" w:eastAsia="Times New Roman" w:hAnsi="Arial Narrow" w:cs="Century Gothic"/>
          <w:color w:val="000000"/>
          <w:lang w:val="en-GB" w:eastAsia="en-US"/>
        </w:rPr>
        <w:t>H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ealth and </w:t>
      </w:r>
      <w:r w:rsidR="00B97B99" w:rsidRPr="000E2942">
        <w:rPr>
          <w:rFonts w:ascii="Arial Narrow" w:eastAsia="Times New Roman" w:hAnsi="Arial Narrow" w:cs="Century Gothic"/>
          <w:color w:val="000000"/>
          <w:lang w:val="en-GB" w:eastAsia="en-US"/>
        </w:rPr>
        <w:t>D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emographic </w:t>
      </w:r>
      <w:r w:rsidR="00B97B99" w:rsidRPr="000E2942">
        <w:rPr>
          <w:rFonts w:ascii="Arial Narrow" w:eastAsia="Times New Roman" w:hAnsi="Arial Narrow" w:cs="Century Gothic"/>
          <w:color w:val="000000"/>
          <w:lang w:val="en-GB" w:eastAsia="en-US"/>
        </w:rPr>
        <w:t>S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urveillance </w:t>
      </w:r>
      <w:r w:rsidR="00B97B99" w:rsidRPr="000E2942">
        <w:rPr>
          <w:rFonts w:ascii="Arial Narrow" w:eastAsia="Times New Roman" w:hAnsi="Arial Narrow" w:cs="Century Gothic"/>
          <w:color w:val="000000"/>
          <w:lang w:val="en-GB" w:eastAsia="en-US"/>
        </w:rPr>
        <w:t>S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>ystems (HDSS) sites in seven</w:t>
      </w:r>
      <w:r w:rsidRPr="000E2942">
        <w:rPr>
          <w:rFonts w:ascii="Arial Narrow" w:hAnsi="Arial Narrow" w:cs="Century Gothic"/>
          <w:color w:val="000000"/>
          <w:lang w:val="en-GB" w:eastAsia="en-US"/>
        </w:rPr>
        <w:t xml:space="preserve"> 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>sub-</w:t>
      </w:r>
      <w:r w:rsidRPr="000E2942">
        <w:rPr>
          <w:rFonts w:ascii="Arial Narrow" w:hAnsi="Arial Narrow" w:cs="Century Gothic"/>
          <w:color w:val="000000"/>
          <w:lang w:val="en-GB" w:eastAsia="en-US"/>
        </w:rPr>
        <w:t>S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aharan </w:t>
      </w:r>
      <w:r w:rsidRPr="000E2942">
        <w:rPr>
          <w:rFonts w:ascii="Arial Narrow" w:hAnsi="Arial Narrow" w:cs="Century Gothic"/>
          <w:color w:val="000000"/>
          <w:lang w:val="en-GB" w:eastAsia="en-US"/>
        </w:rPr>
        <w:t>A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>frican</w:t>
      </w:r>
      <w:r w:rsidRPr="000E2942">
        <w:rPr>
          <w:rFonts w:ascii="Arial Narrow" w:hAnsi="Arial Narrow" w:cs="Century Gothic"/>
          <w:color w:val="000000"/>
          <w:lang w:val="en-GB" w:eastAsia="en-US"/>
        </w:rPr>
        <w:t xml:space="preserve"> countries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 (</w:t>
      </w:r>
      <w:r w:rsidRPr="000E2942">
        <w:rPr>
          <w:rFonts w:ascii="Arial Narrow" w:hAnsi="Arial Narrow" w:cs="Century Gothic"/>
          <w:color w:val="000000"/>
          <w:lang w:val="en-GB" w:eastAsia="en-US"/>
        </w:rPr>
        <w:t>South Africa, Burkina Faso, Ethiopia, Ghana,</w:t>
      </w:r>
      <w:r w:rsidRPr="000E2942">
        <w:rPr>
          <w:rFonts w:ascii="Arial Narrow" w:hAnsi="Arial Narrow" w:cs="Century Gothic"/>
          <w:color w:val="000000"/>
          <w:lang w:eastAsia="en-US"/>
        </w:rPr>
        <w:t xml:space="preserve"> </w:t>
      </w:r>
      <w:r w:rsidRPr="000E2942">
        <w:rPr>
          <w:rFonts w:ascii="Arial Narrow" w:hAnsi="Arial Narrow" w:cs="Century Gothic"/>
          <w:color w:val="000000"/>
          <w:lang w:val="en-GB" w:eastAsia="en-US"/>
        </w:rPr>
        <w:t>Nigeria, Tanzania, and Uganda</w:t>
      </w:r>
      <w:r w:rsidRPr="000E2942">
        <w:rPr>
          <w:rFonts w:ascii="Arial Narrow" w:eastAsia="Times New Roman" w:hAnsi="Arial Narrow" w:cs="Century Gothic"/>
          <w:color w:val="000000"/>
          <w:lang w:val="en-GB" w:eastAsia="en-US"/>
        </w:rPr>
        <w:t xml:space="preserve">) </w:t>
      </w:r>
      <w:r w:rsidRPr="000E2942">
        <w:rPr>
          <w:rFonts w:ascii="Arial Narrow" w:eastAsia="Times New Roman" w:hAnsi="Arial Narrow" w:cs="Verdana"/>
          <w:color w:val="000000"/>
          <w:lang w:val="en-GB" w:eastAsia="en-GB"/>
        </w:rPr>
        <w:t xml:space="preserve">contribute data and participate in collaborative multi-country research projects led by </w:t>
      </w:r>
      <w:r w:rsidR="00B97B99" w:rsidRPr="000E2942">
        <w:rPr>
          <w:rFonts w:ascii="Arial Narrow" w:eastAsia="Times New Roman" w:hAnsi="Arial Narrow" w:cs="Verdana"/>
          <w:color w:val="000000"/>
          <w:lang w:val="en-GB" w:eastAsia="en-GB"/>
        </w:rPr>
        <w:t xml:space="preserve">the </w:t>
      </w:r>
      <w:r w:rsidRPr="000E2942">
        <w:rPr>
          <w:rFonts w:ascii="Arial Narrow" w:eastAsia="Times New Roman" w:hAnsi="Arial Narrow" w:cs="Verdana"/>
          <w:color w:val="000000"/>
          <w:lang w:val="en-GB" w:eastAsia="en-GB"/>
        </w:rPr>
        <w:t>ARISE Network researchers</w:t>
      </w:r>
      <w:r w:rsidRPr="000E2942">
        <w:rPr>
          <w:rFonts w:ascii="Arial Narrow" w:hAnsi="Arial Narrow" w:cs="Century Gothic"/>
          <w:color w:val="000000"/>
          <w:lang w:val="en-GB" w:eastAsia="en-US"/>
        </w:rPr>
        <w:t xml:space="preserve">. The Umlazi Surveillance Initiative to Nurture Grassroots Action (USINGA) HDSS is the South African ARISE Network site located in Umlazi </w:t>
      </w:r>
      <w:r w:rsidR="00B97B99" w:rsidRPr="000E2942">
        <w:rPr>
          <w:rFonts w:ascii="Arial Narrow" w:hAnsi="Arial Narrow" w:cs="Century Gothic"/>
          <w:color w:val="000000"/>
          <w:lang w:val="en-GB" w:eastAsia="en-US"/>
        </w:rPr>
        <w:t>T</w:t>
      </w:r>
      <w:r w:rsidRPr="000E2942">
        <w:rPr>
          <w:rFonts w:ascii="Arial Narrow" w:hAnsi="Arial Narrow" w:cs="Century Gothic"/>
          <w:color w:val="000000"/>
          <w:lang w:val="en-GB" w:eastAsia="en-US"/>
        </w:rPr>
        <w:t xml:space="preserve">ownship, situated </w:t>
      </w:r>
      <w:r w:rsidR="00B97B99" w:rsidRPr="000E2942">
        <w:rPr>
          <w:rFonts w:ascii="Arial Narrow" w:hAnsi="Arial Narrow" w:cs="Century Gothic"/>
          <w:color w:val="000000"/>
          <w:lang w:val="en-GB" w:eastAsia="en-US"/>
        </w:rPr>
        <w:t xml:space="preserve">in the </w:t>
      </w:r>
      <w:r w:rsidRPr="000E2942">
        <w:rPr>
          <w:rFonts w:ascii="Arial Narrow" w:hAnsi="Arial Narrow" w:cs="Century Gothic"/>
          <w:color w:val="000000"/>
          <w:lang w:val="en-GB" w:eastAsia="en-US"/>
        </w:rPr>
        <w:t>south of Durban.</w:t>
      </w:r>
    </w:p>
    <w:p w14:paraId="43821978" w14:textId="77777777" w:rsidR="009D6B72" w:rsidRPr="000E2942" w:rsidRDefault="009D6B72" w:rsidP="009D6B72">
      <w:pPr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7117EB4B" w14:textId="05A00CF5" w:rsidR="009D6B72" w:rsidRPr="000E2942" w:rsidRDefault="009D6B72" w:rsidP="009D6B72">
      <w:pPr>
        <w:spacing w:after="0" w:line="240" w:lineRule="auto"/>
        <w:jc w:val="both"/>
        <w:rPr>
          <w:rFonts w:ascii="Arial Narrow" w:hAnsi="Arial Narrow" w:cs="Arial"/>
          <w:color w:val="000000"/>
          <w:lang w:val="en-GB" w:eastAsia="en-US"/>
        </w:rPr>
      </w:pPr>
      <w:r w:rsidRPr="000E2942">
        <w:rPr>
          <w:rFonts w:ascii="Arial Narrow" w:hAnsi="Arial Narrow"/>
          <w:color w:val="000000"/>
          <w:lang w:eastAsia="en-US"/>
        </w:rPr>
        <w:t xml:space="preserve">The ARISE Network in collaboration with the University of Heidelberg and </w:t>
      </w:r>
      <w:r w:rsidRPr="000E2942">
        <w:rPr>
          <w:rFonts w:ascii="Arial Narrow" w:hAnsi="Arial Narrow" w:cs="Arial"/>
          <w:color w:val="000000"/>
          <w:shd w:val="clear" w:color="auto" w:fill="FFFFFF"/>
          <w:lang w:val="en-US" w:eastAsia="en-US"/>
        </w:rPr>
        <w:t xml:space="preserve">Technical University of Munich </w:t>
      </w:r>
      <w:r w:rsidRPr="000E2942">
        <w:rPr>
          <w:rFonts w:ascii="Arial Narrow" w:hAnsi="Arial Narrow"/>
          <w:color w:val="000000"/>
          <w:lang w:eastAsia="en-US"/>
        </w:rPr>
        <w:t xml:space="preserve">in Germany and Harvard University in the USA has two new projects: </w:t>
      </w:r>
      <w:r w:rsidR="006D07D6" w:rsidRPr="000E2942">
        <w:rPr>
          <w:rFonts w:ascii="Arial Narrow" w:eastAsia="Times New Roman" w:hAnsi="Arial Narrow" w:cs="?Ï¶'3"/>
          <w:b/>
          <w:bCs/>
          <w:color w:val="000000"/>
          <w:lang w:val="en-GB" w:eastAsia="en-US"/>
        </w:rPr>
        <w:t>Reducing Nutrition-Related Noncommunicable Diseases in Adolescence and Youth: Interventions and Policies to Boost Nutrition Fluency and Diet Quality in Africa (NUTRINT)</w:t>
      </w:r>
      <w:r w:rsidR="006D07D6" w:rsidRPr="000E2942">
        <w:rPr>
          <w:rFonts w:ascii="Arial Narrow" w:eastAsia="Times New Roman" w:hAnsi="Arial Narrow" w:cs="?Ï¶'3"/>
          <w:color w:val="000000"/>
          <w:lang w:val="en-GB" w:eastAsia="en-US"/>
        </w:rPr>
        <w:t xml:space="preserve">, </w:t>
      </w:r>
      <w:r w:rsidR="006D07D6" w:rsidRPr="000E2942">
        <w:rPr>
          <w:rFonts w:ascii="Arial Narrow" w:hAnsi="Arial Narrow"/>
          <w:color w:val="000000"/>
          <w:lang w:val="en-US" w:eastAsia="en-US"/>
        </w:rPr>
        <w:t xml:space="preserve">the </w:t>
      </w:r>
      <w:r w:rsidR="006D07D6" w:rsidRPr="000E2942">
        <w:rPr>
          <w:rFonts w:ascii="Arial Narrow" w:hAnsi="Arial Narrow" w:cs="Aptos"/>
          <w:color w:val="000000"/>
          <w:lang w:val="en-US" w:eastAsia="en-US"/>
        </w:rPr>
        <w:t>EU Horizon</w:t>
      </w:r>
      <w:r w:rsidR="006D07D6" w:rsidRPr="000E2942">
        <w:rPr>
          <w:rFonts w:ascii="Arial Narrow" w:eastAsia="Times New Roman" w:hAnsi="Arial Narrow"/>
          <w:color w:val="000000"/>
          <w:lang w:val="en-US" w:eastAsia="en-US"/>
        </w:rPr>
        <w:t xml:space="preserve"> funded project, </w:t>
      </w:r>
      <w:r w:rsidR="006D07D6" w:rsidRPr="000E2942">
        <w:rPr>
          <w:rFonts w:ascii="Arial Narrow" w:hAnsi="Arial Narrow"/>
          <w:color w:val="000000"/>
          <w:lang w:val="en-US" w:eastAsia="en-US"/>
        </w:rPr>
        <w:t xml:space="preserve">which aims to reduce diets and nutrition and physical activity-related risks of NCDs among adolescents in </w:t>
      </w:r>
      <w:r w:rsidR="006D07D6" w:rsidRPr="000E2942">
        <w:rPr>
          <w:rFonts w:ascii="Arial Narrow" w:hAnsi="Arial Narrow"/>
          <w:color w:val="000000"/>
          <w:lang w:val="en-GB" w:eastAsia="en-US"/>
        </w:rPr>
        <w:t xml:space="preserve">in Sub-Saharan Africa and the </w:t>
      </w:r>
      <w:r w:rsidRPr="000E2942">
        <w:rPr>
          <w:rFonts w:ascii="Arial Narrow" w:eastAsia="Times New Roman" w:hAnsi="Arial Narrow" w:cs="?Ï¶'3"/>
          <w:b/>
          <w:bCs/>
          <w:color w:val="000000"/>
          <w:lang w:val="en-GB" w:eastAsia="en-US"/>
        </w:rPr>
        <w:t>Research Network For Design And Evaluation Of Adolescent Health Interventions And Policies In Sub-Saharan Africa (DASH)</w:t>
      </w:r>
      <w:r w:rsidRPr="000E2942">
        <w:rPr>
          <w:rFonts w:ascii="Arial Narrow" w:eastAsia="Times New Roman" w:hAnsi="Arial Narrow" w:cs="?Ï¶'3"/>
          <w:color w:val="000000"/>
          <w:lang w:val="en-GB" w:eastAsia="en-US"/>
        </w:rPr>
        <w:t xml:space="preserve">, </w:t>
      </w:r>
      <w:r w:rsidRPr="000E2942">
        <w:rPr>
          <w:rFonts w:ascii="Arial Narrow" w:hAnsi="Arial Narrow"/>
          <w:color w:val="000000"/>
          <w:lang w:val="en-US" w:eastAsia="en-US"/>
        </w:rPr>
        <w:t xml:space="preserve">the </w:t>
      </w:r>
      <w:r w:rsidRPr="000E2942">
        <w:rPr>
          <w:rFonts w:ascii="Arial Narrow" w:hAnsi="Arial Narrow" w:cs="Aptos"/>
          <w:color w:val="000000"/>
          <w:shd w:val="clear" w:color="auto" w:fill="FFFFFF"/>
          <w:lang w:val="en-US" w:eastAsia="en-US"/>
        </w:rPr>
        <w:t>German Corporation for International Cooperation (GIZ)</w:t>
      </w:r>
      <w:r w:rsidRPr="000E2942">
        <w:rPr>
          <w:rFonts w:ascii="Arial Narrow" w:hAnsi="Arial Narrow" w:cs="Aptos"/>
          <w:color w:val="000000"/>
          <w:lang w:val="en-US" w:eastAsia="en-US"/>
        </w:rPr>
        <w:t xml:space="preserve"> </w:t>
      </w:r>
      <w:r w:rsidRPr="000E2942">
        <w:rPr>
          <w:rFonts w:ascii="Arial Narrow" w:eastAsia="Times New Roman" w:hAnsi="Arial Narrow"/>
          <w:color w:val="000000"/>
          <w:lang w:val="en-US" w:eastAsia="en-US"/>
        </w:rPr>
        <w:t xml:space="preserve">funded project, </w:t>
      </w:r>
      <w:r w:rsidRPr="000E2942">
        <w:rPr>
          <w:rFonts w:ascii="Arial Narrow" w:hAnsi="Arial Narrow"/>
          <w:color w:val="000000"/>
          <w:lang w:val="en-US" w:eastAsia="en-US"/>
        </w:rPr>
        <w:t xml:space="preserve">which aims to </w:t>
      </w:r>
      <w:r w:rsidRPr="000E2942">
        <w:rPr>
          <w:rFonts w:ascii="Arial Narrow" w:hAnsi="Arial Narrow" w:cs="Arial"/>
          <w:color w:val="000000"/>
          <w:lang w:val="en-GB" w:eastAsia="en-US"/>
        </w:rPr>
        <w:t>design and evaluate adolescent health interventions and policies in Sub-Saharan Africa</w:t>
      </w:r>
      <w:r w:rsidR="006D07D6" w:rsidRPr="000E2942">
        <w:rPr>
          <w:rFonts w:ascii="Arial Narrow" w:hAnsi="Arial Narrow" w:cs="Arial"/>
          <w:color w:val="000000"/>
          <w:lang w:val="en-GB" w:eastAsia="en-US"/>
        </w:rPr>
        <w:t>,</w:t>
      </w:r>
      <w:bookmarkStart w:id="0" w:name="_Hlk157764855"/>
    </w:p>
    <w:bookmarkEnd w:id="0"/>
    <w:p w14:paraId="3DAA848C" w14:textId="77777777" w:rsidR="009D6B72" w:rsidRPr="000E2942" w:rsidRDefault="009D6B72" w:rsidP="009D6B72">
      <w:pPr>
        <w:keepNext/>
        <w:keepLines/>
        <w:spacing w:after="6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p w14:paraId="621B2981" w14:textId="77777777" w:rsidR="000E2942" w:rsidRPr="000E2942" w:rsidRDefault="009D6B72" w:rsidP="00E72B39">
      <w:pPr>
        <w:jc w:val="both"/>
        <w:rPr>
          <w:rFonts w:ascii="Arial Narrow" w:hAnsi="Arial Narrow" w:cs="Arial"/>
          <w:lang w:eastAsia="en-US"/>
        </w:rPr>
      </w:pPr>
      <w:r w:rsidRPr="000E2942">
        <w:rPr>
          <w:rFonts w:ascii="Arial Narrow" w:eastAsia="Times New Roman" w:hAnsi="Arial Narrow" w:cs="Century Gothic"/>
          <w:color w:val="000000"/>
          <w:lang w:eastAsia="en-US"/>
        </w:rPr>
        <w:t xml:space="preserve">The </w:t>
      </w:r>
      <w:r w:rsidRPr="000E2942">
        <w:rPr>
          <w:rFonts w:ascii="Arial Narrow" w:hAnsi="Arial Narrow" w:cs="Century Gothic"/>
          <w:color w:val="000000"/>
          <w:lang w:val="en-GB" w:eastAsia="en-US"/>
        </w:rPr>
        <w:t xml:space="preserve">South African ARISE Network </w:t>
      </w:r>
      <w:r w:rsidRPr="000E2942">
        <w:rPr>
          <w:rFonts w:ascii="Arial Narrow" w:eastAsia="Times New Roman" w:hAnsi="Arial Narrow" w:cs="Century Gothic"/>
          <w:color w:val="000000"/>
          <w:lang w:eastAsia="en-US"/>
        </w:rPr>
        <w:t>is looking to employ a Project Coordinator who will be responsible</w:t>
      </w:r>
      <w:r w:rsidRPr="000E2942">
        <w:rPr>
          <w:rFonts w:ascii="Arial Narrow" w:eastAsia="Times New Roman" w:hAnsi="Arial Narrow" w:cs="Verdana"/>
          <w:color w:val="000000"/>
          <w:lang w:val="en-GB" w:eastAsia="en-GB"/>
        </w:rPr>
        <w:t xml:space="preserve"> for the day-to-day field activity coordination </w:t>
      </w:r>
      <w:r w:rsidRPr="000E2942">
        <w:rPr>
          <w:rFonts w:ascii="Arial Narrow" w:eastAsia="Times New Roman" w:hAnsi="Arial Narrow" w:cs="Century Gothic"/>
          <w:color w:val="000000"/>
          <w:lang w:eastAsia="en-US"/>
        </w:rPr>
        <w:t>of both NUTRINT</w:t>
      </w:r>
      <w:r w:rsidR="006814AA" w:rsidRPr="000E2942">
        <w:rPr>
          <w:rFonts w:ascii="Arial Narrow" w:eastAsia="Times New Roman" w:hAnsi="Arial Narrow" w:cs="Century Gothic"/>
          <w:color w:val="000000"/>
          <w:lang w:eastAsia="en-US"/>
        </w:rPr>
        <w:t xml:space="preserve"> and DASH</w:t>
      </w:r>
      <w:r w:rsidRPr="000E2942">
        <w:rPr>
          <w:rFonts w:ascii="Arial Narrow" w:eastAsia="Times New Roman" w:hAnsi="Arial Narrow" w:cs="Century Gothic"/>
          <w:color w:val="000000"/>
          <w:lang w:eastAsia="en-US"/>
        </w:rPr>
        <w:t xml:space="preserve"> projects. </w:t>
      </w:r>
      <w:r w:rsidRPr="000E2942">
        <w:rPr>
          <w:rFonts w:ascii="Arial Narrow" w:hAnsi="Arial Narrow" w:cs="Arial"/>
          <w:lang w:eastAsia="en-US"/>
        </w:rPr>
        <w:t>The main purpose of the position will be to</w:t>
      </w:r>
      <w:r w:rsidR="000E2942" w:rsidRPr="000E2942">
        <w:rPr>
          <w:rFonts w:ascii="Arial Narrow" w:hAnsi="Arial Narrow" w:cs="Arial"/>
          <w:lang w:eastAsia="en-US"/>
        </w:rPr>
        <w:t>:</w:t>
      </w:r>
    </w:p>
    <w:p w14:paraId="11FCBBB5" w14:textId="656D49DB" w:rsidR="000E2942" w:rsidRPr="000E2942" w:rsidRDefault="009D6B72" w:rsidP="000E294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facilitate research data collection on key adolescent health indicators and ARISE interventions</w:t>
      </w:r>
      <w:r w:rsidR="000E2942" w:rsidRPr="000E2942">
        <w:rPr>
          <w:rFonts w:ascii="Arial Narrow" w:hAnsi="Arial Narrow" w:cs="Arial"/>
        </w:rPr>
        <w:t>;</w:t>
      </w:r>
    </w:p>
    <w:p w14:paraId="2CB73665" w14:textId="077BEDD1" w:rsidR="000E2942" w:rsidRPr="000E2942" w:rsidRDefault="000E2942" w:rsidP="000E294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provide support to the ARISE Network team and support in ensuring timely deliverables of all field activities</w:t>
      </w:r>
    </w:p>
    <w:p w14:paraId="7C4BDD28" w14:textId="77777777" w:rsidR="000E2942" w:rsidRPr="000E2942" w:rsidRDefault="00E72B39" w:rsidP="000E294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 xml:space="preserve">The candidate will primarily be based </w:t>
      </w:r>
    </w:p>
    <w:p w14:paraId="04BDA9D7" w14:textId="4E06F759" w:rsidR="000E2942" w:rsidRPr="000E2942" w:rsidRDefault="000E2942" w:rsidP="000E2942">
      <w:pPr>
        <w:jc w:val="both"/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The candidate should have g</w:t>
      </w:r>
      <w:r w:rsidRPr="000E2942">
        <w:rPr>
          <w:rFonts w:ascii="Arial Narrow" w:hAnsi="Arial Narrow"/>
        </w:rPr>
        <w:t>ood communication and interpersonal skills. The post is based at</w:t>
      </w:r>
      <w:r w:rsidRPr="000E2942">
        <w:rPr>
          <w:rFonts w:ascii="Arial Narrow" w:hAnsi="Arial Narrow" w:cs="Arial"/>
        </w:rPr>
        <w:t xml:space="preserve"> the USINGA HDSS site office in Umlazi Township’s Mangosuthu University of Technology (MUT), south of Durban.</w:t>
      </w:r>
    </w:p>
    <w:p w14:paraId="0DD74123" w14:textId="089E347F" w:rsidR="009D6B72" w:rsidRPr="000E2942" w:rsidRDefault="000E2942" w:rsidP="009D6B72">
      <w:pPr>
        <w:pStyle w:val="Default"/>
        <w:rPr>
          <w:rFonts w:ascii="Arial Narrow" w:hAnsi="Arial Narrow"/>
          <w:sz w:val="22"/>
          <w:szCs w:val="22"/>
          <w:u w:val="single"/>
        </w:rPr>
      </w:pPr>
      <w:r w:rsidRPr="000E2942">
        <w:rPr>
          <w:rFonts w:ascii="Arial Narrow" w:hAnsi="Arial Narrow"/>
          <w:b/>
          <w:bCs/>
          <w:sz w:val="22"/>
          <w:szCs w:val="22"/>
          <w:u w:val="single"/>
        </w:rPr>
        <w:t>M</w:t>
      </w:r>
      <w:r w:rsidR="009D6B72" w:rsidRPr="000E2942">
        <w:rPr>
          <w:rFonts w:ascii="Arial Narrow" w:hAnsi="Arial Narrow"/>
          <w:b/>
          <w:bCs/>
          <w:sz w:val="22"/>
          <w:szCs w:val="22"/>
          <w:u w:val="single"/>
        </w:rPr>
        <w:t>inimum Requirements</w:t>
      </w:r>
    </w:p>
    <w:p w14:paraId="15EA8561" w14:textId="77777777" w:rsidR="009D6B72" w:rsidRPr="000E2942" w:rsidRDefault="009D6B72" w:rsidP="009D6B72">
      <w:pPr>
        <w:pStyle w:val="Default"/>
        <w:rPr>
          <w:rFonts w:ascii="Arial Narrow" w:hAnsi="Arial Narrow"/>
          <w:sz w:val="22"/>
          <w:szCs w:val="22"/>
        </w:rPr>
      </w:pPr>
    </w:p>
    <w:p w14:paraId="610B8D6A" w14:textId="77777777" w:rsidR="009D6B72" w:rsidRPr="000E2942" w:rsidRDefault="009D6B72" w:rsidP="009D6B72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E2942">
        <w:rPr>
          <w:rFonts w:ascii="Arial Narrow" w:hAnsi="Arial Narrow"/>
          <w:sz w:val="22"/>
          <w:szCs w:val="22"/>
        </w:rPr>
        <w:t>Three-year relevant tertiary qualification AND</w:t>
      </w:r>
    </w:p>
    <w:p w14:paraId="133CF7AC" w14:textId="77777777" w:rsidR="009D6B72" w:rsidRPr="000E2942" w:rsidRDefault="009D6B72" w:rsidP="009D6B72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E2942">
        <w:rPr>
          <w:rFonts w:ascii="Arial Narrow" w:hAnsi="Arial Narrow"/>
          <w:sz w:val="22"/>
          <w:szCs w:val="22"/>
        </w:rPr>
        <w:t>2 years’ experience in research coordination</w:t>
      </w:r>
    </w:p>
    <w:p w14:paraId="24F644FF" w14:textId="77777777" w:rsidR="009D6B72" w:rsidRPr="000E2942" w:rsidRDefault="009D6B72" w:rsidP="009D6B72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E2942">
        <w:rPr>
          <w:rFonts w:ascii="Arial Narrow" w:hAnsi="Arial Narrow"/>
          <w:sz w:val="22"/>
          <w:szCs w:val="22"/>
        </w:rPr>
        <w:t>Fluency in isiZulu and English,</w:t>
      </w:r>
    </w:p>
    <w:p w14:paraId="68D8D6FE" w14:textId="1DE6DDC0" w:rsidR="002246D6" w:rsidRPr="000E2942" w:rsidRDefault="002246D6" w:rsidP="00B25F1A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E2942">
        <w:rPr>
          <w:rFonts w:ascii="Arial Narrow" w:hAnsi="Arial Narrow"/>
          <w:sz w:val="22"/>
          <w:szCs w:val="22"/>
        </w:rPr>
        <w:lastRenderedPageBreak/>
        <w:t>A valid driver’s licence</w:t>
      </w:r>
    </w:p>
    <w:p w14:paraId="5EDF92B9" w14:textId="77777777" w:rsidR="009D6B72" w:rsidRPr="000E2942" w:rsidRDefault="009D6B72" w:rsidP="009D6B72">
      <w:pPr>
        <w:pStyle w:val="Default"/>
        <w:rPr>
          <w:rFonts w:ascii="Arial Narrow" w:hAnsi="Arial Narrow"/>
          <w:sz w:val="22"/>
          <w:szCs w:val="22"/>
        </w:rPr>
      </w:pPr>
    </w:p>
    <w:p w14:paraId="420CB553" w14:textId="77777777" w:rsidR="009D6B72" w:rsidRPr="000E2942" w:rsidRDefault="009D6B72" w:rsidP="009D6B72">
      <w:pPr>
        <w:rPr>
          <w:rFonts w:ascii="Arial Narrow" w:hAnsi="Arial Narrow"/>
          <w:b/>
        </w:rPr>
      </w:pPr>
      <w:r w:rsidRPr="000E2942">
        <w:rPr>
          <w:rFonts w:ascii="Arial Narrow" w:hAnsi="Arial Narrow"/>
          <w:b/>
          <w:u w:val="single"/>
        </w:rPr>
        <w:t>Advantages</w:t>
      </w:r>
      <w:r w:rsidRPr="000E2942">
        <w:rPr>
          <w:rFonts w:ascii="Arial Narrow" w:hAnsi="Arial Narrow"/>
          <w:b/>
        </w:rPr>
        <w:t xml:space="preserve"> </w:t>
      </w:r>
    </w:p>
    <w:p w14:paraId="7C94FD20" w14:textId="77777777" w:rsidR="009D6B72" w:rsidRPr="000E2942" w:rsidRDefault="009D6B72" w:rsidP="009D6B7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A tertiary Honours Degree in a relevant discipline, such as Public Health/ Psychology and Social Work,</w:t>
      </w:r>
    </w:p>
    <w:p w14:paraId="3ACB30C0" w14:textId="7E9DDB49" w:rsidR="00E240D3" w:rsidRPr="000E2942" w:rsidRDefault="00E240D3" w:rsidP="009D6B7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Good Clinical Practice certificate</w:t>
      </w:r>
    </w:p>
    <w:p w14:paraId="7ABFBBDE" w14:textId="0C447F10" w:rsidR="009D6B72" w:rsidRPr="000E2942" w:rsidRDefault="009D6B72" w:rsidP="009D6B7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Experience in working with adolescent-related studies/programmes,</w:t>
      </w:r>
    </w:p>
    <w:p w14:paraId="28972E9C" w14:textId="77777777" w:rsidR="009D6B72" w:rsidRPr="000E2942" w:rsidRDefault="009D6B72" w:rsidP="009D6B7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E2942">
        <w:rPr>
          <w:rFonts w:ascii="Arial Narrow" w:hAnsi="Arial Narrow"/>
        </w:rPr>
        <w:t>Proficiency in MS Office advanced proficiency - Outlook, MS Word, PowerPoint, Excel,</w:t>
      </w:r>
    </w:p>
    <w:p w14:paraId="203C2090" w14:textId="77777777" w:rsidR="009D6B72" w:rsidRPr="000E2942" w:rsidRDefault="009D6B72" w:rsidP="0006280C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</w:rPr>
      </w:pPr>
      <w:r w:rsidRPr="000E2942">
        <w:rPr>
          <w:rFonts w:ascii="Arial Narrow" w:hAnsi="Arial Narrow"/>
        </w:rPr>
        <w:t>Problem-solving skills,</w:t>
      </w:r>
    </w:p>
    <w:p w14:paraId="38DDECA7" w14:textId="77777777" w:rsidR="001A49EF" w:rsidRPr="000E2942" w:rsidRDefault="009D6B72" w:rsidP="0006280C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E2942">
        <w:rPr>
          <w:rFonts w:ascii="Arial Narrow" w:hAnsi="Arial Narrow"/>
          <w:sz w:val="22"/>
          <w:szCs w:val="22"/>
        </w:rPr>
        <w:t>Ability to organize effectively and prioritize own workload.</w:t>
      </w:r>
      <w:r w:rsidR="001A49EF" w:rsidRPr="000E2942">
        <w:rPr>
          <w:rFonts w:ascii="Arial Narrow" w:hAnsi="Arial Narrow"/>
          <w:sz w:val="22"/>
          <w:szCs w:val="22"/>
        </w:rPr>
        <w:t xml:space="preserve"> </w:t>
      </w:r>
    </w:p>
    <w:p w14:paraId="4EDA98A5" w14:textId="77777777" w:rsidR="000E2942" w:rsidRPr="000E2942" w:rsidRDefault="000E2942" w:rsidP="000E2942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E2942">
        <w:rPr>
          <w:rFonts w:ascii="Arial Narrow" w:hAnsi="Arial Narrow"/>
          <w:sz w:val="22"/>
          <w:szCs w:val="22"/>
        </w:rPr>
        <w:t>Ability to work under pressure and meet deadlines,</w:t>
      </w:r>
    </w:p>
    <w:p w14:paraId="5118D38F" w14:textId="77777777" w:rsidR="001A49EF" w:rsidRPr="000E2942" w:rsidRDefault="001A49EF" w:rsidP="000E2942">
      <w:pPr>
        <w:pStyle w:val="Default"/>
        <w:ind w:left="1080"/>
        <w:rPr>
          <w:rFonts w:ascii="Arial Narrow" w:hAnsi="Arial Narrow" w:cs="Arial"/>
          <w:sz w:val="22"/>
          <w:szCs w:val="22"/>
        </w:rPr>
      </w:pPr>
    </w:p>
    <w:p w14:paraId="186C41A7" w14:textId="5EADC29E" w:rsidR="001A49EF" w:rsidRPr="000E2942" w:rsidRDefault="001A49EF" w:rsidP="001A49EF">
      <w:pPr>
        <w:ind w:left="360"/>
        <w:rPr>
          <w:rFonts w:ascii="Arial Narrow" w:hAnsi="Arial Narrow" w:cs="Arial"/>
          <w:b/>
          <w:u w:val="single"/>
        </w:rPr>
      </w:pPr>
      <w:r w:rsidRPr="000E2942">
        <w:rPr>
          <w:rFonts w:ascii="Arial Narrow" w:hAnsi="Arial Narrow" w:cs="Arial"/>
          <w:b/>
          <w:u w:val="single"/>
        </w:rPr>
        <w:t>Responsibilities include</w:t>
      </w:r>
    </w:p>
    <w:p w14:paraId="3356CD5D" w14:textId="34F09669" w:rsidR="007F5ACC" w:rsidRPr="000E2942" w:rsidRDefault="003C0D3E" w:rsidP="007F5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entury Gothic"/>
          <w:color w:val="000000"/>
        </w:rPr>
      </w:pPr>
      <w:r w:rsidRPr="000E2942">
        <w:rPr>
          <w:rFonts w:ascii="Arial Narrow" w:hAnsi="Arial Narrow"/>
          <w:lang w:val="en-GB"/>
        </w:rPr>
        <w:t>Coordinat</w:t>
      </w:r>
      <w:r w:rsidR="009D1D09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the day-to-day activities </w:t>
      </w:r>
      <w:r w:rsidR="007F5ACC" w:rsidRPr="000E2942">
        <w:rPr>
          <w:rFonts w:ascii="Arial Narrow" w:eastAsia="Times New Roman" w:hAnsi="Arial Narrow" w:cs="Century Gothic"/>
          <w:color w:val="000000"/>
        </w:rPr>
        <w:t xml:space="preserve">of </w:t>
      </w:r>
      <w:r w:rsidR="00155CE1" w:rsidRPr="000E2942">
        <w:rPr>
          <w:rFonts w:ascii="Arial Narrow" w:eastAsia="Times New Roman" w:hAnsi="Arial Narrow" w:cs="Century Gothic"/>
          <w:color w:val="000000"/>
        </w:rPr>
        <w:t xml:space="preserve">the </w:t>
      </w:r>
      <w:r w:rsidR="007F5ACC" w:rsidRPr="000E2942">
        <w:rPr>
          <w:rFonts w:ascii="Arial Narrow" w:eastAsia="Times New Roman" w:hAnsi="Arial Narrow" w:cs="Century Gothic"/>
          <w:color w:val="000000"/>
        </w:rPr>
        <w:t>projects,</w:t>
      </w:r>
    </w:p>
    <w:p w14:paraId="2E67A24D" w14:textId="0CC71D0E" w:rsidR="00BA4E27" w:rsidRPr="000E2942" w:rsidRDefault="00907479" w:rsidP="009074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entury Gothic"/>
          <w:color w:val="000000"/>
        </w:rPr>
      </w:pPr>
      <w:r w:rsidRPr="000E2942">
        <w:rPr>
          <w:rFonts w:ascii="Arial Narrow" w:hAnsi="Arial Narrow" w:cs="Arial"/>
        </w:rPr>
        <w:t>Supervision of data collectors,</w:t>
      </w:r>
    </w:p>
    <w:p w14:paraId="6F3759B2" w14:textId="676BCF14" w:rsidR="00855690" w:rsidRPr="000E2942" w:rsidRDefault="00BA4E27" w:rsidP="00383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en-GB"/>
        </w:rPr>
      </w:pPr>
      <w:r w:rsidRPr="000E2942">
        <w:rPr>
          <w:rFonts w:ascii="Arial Narrow" w:hAnsi="Arial Narrow"/>
          <w:lang w:val="en-GB"/>
        </w:rPr>
        <w:t>Ensur</w:t>
      </w:r>
      <w:r w:rsidR="002246D6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the smooth and efficient day-to-day operation of research and data collection activities</w:t>
      </w:r>
      <w:r w:rsidRPr="000E2942" w:rsidDel="00BA4E27">
        <w:rPr>
          <w:rFonts w:ascii="Arial Narrow" w:eastAsia="Times New Roman" w:hAnsi="Arial Narrow" w:cs="Century Gothic"/>
          <w:color w:val="000000"/>
        </w:rPr>
        <w:t xml:space="preserve"> </w:t>
      </w:r>
    </w:p>
    <w:p w14:paraId="661B3EDE" w14:textId="0A3B8E8C" w:rsidR="00855690" w:rsidRPr="000E2942" w:rsidRDefault="00855690" w:rsidP="00155C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en-GB"/>
        </w:rPr>
      </w:pPr>
      <w:r w:rsidRPr="000E2942">
        <w:rPr>
          <w:rFonts w:ascii="Arial Narrow" w:hAnsi="Arial Narrow"/>
          <w:lang w:val="en-GB"/>
        </w:rPr>
        <w:t>Develop</w:t>
      </w:r>
      <w:r w:rsidR="009D1D09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and maintain</w:t>
      </w:r>
      <w:r w:rsidR="009D1D09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records of research activities</w:t>
      </w:r>
      <w:r w:rsidR="00155CE1" w:rsidRPr="000E2942">
        <w:rPr>
          <w:rFonts w:ascii="Arial Narrow" w:hAnsi="Arial Narrow"/>
          <w:lang w:val="en-GB"/>
        </w:rPr>
        <w:t xml:space="preserve"> including standard operating procedures.</w:t>
      </w:r>
    </w:p>
    <w:p w14:paraId="407D99A6" w14:textId="29D850C6" w:rsidR="00855690" w:rsidRPr="000E2942" w:rsidRDefault="00855690" w:rsidP="0085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en-GB"/>
        </w:rPr>
      </w:pPr>
      <w:r w:rsidRPr="000E2942">
        <w:rPr>
          <w:rFonts w:ascii="Arial Narrow" w:hAnsi="Arial Narrow"/>
          <w:lang w:val="en-GB"/>
        </w:rPr>
        <w:t>Prepar</w:t>
      </w:r>
      <w:r w:rsidR="009D1D09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periodic and ad hoc reports, as required by </w:t>
      </w:r>
      <w:r w:rsidRPr="000E2942">
        <w:rPr>
          <w:rFonts w:ascii="Arial Narrow" w:eastAsia="Times New Roman" w:hAnsi="Arial Narrow" w:cs="Verdana"/>
          <w:color w:val="000000"/>
          <w:lang w:val="en-GB" w:eastAsia="en-GB"/>
        </w:rPr>
        <w:t>ARISE Network team and</w:t>
      </w:r>
      <w:r w:rsidRPr="000E2942">
        <w:rPr>
          <w:rFonts w:ascii="Arial Narrow" w:hAnsi="Arial Narrow"/>
          <w:lang w:val="en-GB"/>
        </w:rPr>
        <w:t xml:space="preserve"> funding agencies.</w:t>
      </w:r>
    </w:p>
    <w:p w14:paraId="7B93169A" w14:textId="42524351" w:rsidR="00855690" w:rsidRPr="000E2942" w:rsidRDefault="00855690" w:rsidP="0085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en-GB"/>
        </w:rPr>
      </w:pPr>
      <w:r w:rsidRPr="000E2942">
        <w:rPr>
          <w:rFonts w:ascii="Arial Narrow" w:hAnsi="Arial Narrow"/>
          <w:lang w:val="en-GB"/>
        </w:rPr>
        <w:t>Implement</w:t>
      </w:r>
      <w:r w:rsidR="002246D6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quality control processes throughout the conduct of the projects.</w:t>
      </w:r>
    </w:p>
    <w:p w14:paraId="0509DDF8" w14:textId="2785C318" w:rsidR="00855690" w:rsidRPr="000E2942" w:rsidRDefault="00855690" w:rsidP="0085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en-GB"/>
        </w:rPr>
      </w:pPr>
      <w:r w:rsidRPr="000E2942">
        <w:rPr>
          <w:rFonts w:ascii="Arial Narrow" w:hAnsi="Arial Narrow"/>
          <w:lang w:val="en-GB"/>
        </w:rPr>
        <w:t>Perform</w:t>
      </w:r>
      <w:r w:rsidR="002246D6" w:rsidRPr="000E2942">
        <w:rPr>
          <w:rFonts w:ascii="Arial Narrow" w:hAnsi="Arial Narrow"/>
          <w:lang w:val="en-GB"/>
        </w:rPr>
        <w:t xml:space="preserve">ing </w:t>
      </w:r>
      <w:r w:rsidRPr="000E2942">
        <w:rPr>
          <w:rFonts w:ascii="Arial Narrow" w:hAnsi="Arial Narrow"/>
          <w:lang w:val="en-GB"/>
        </w:rPr>
        <w:t>miscellaneous job-related duties as assigned including support for other projects.</w:t>
      </w:r>
    </w:p>
    <w:p w14:paraId="036F0AF6" w14:textId="06E85C40" w:rsidR="001A49EF" w:rsidRPr="000E2942" w:rsidRDefault="001A49EF" w:rsidP="0085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lang w:val="en-GB"/>
        </w:rPr>
      </w:pPr>
      <w:r w:rsidRPr="000E2942">
        <w:rPr>
          <w:rFonts w:ascii="Arial Narrow" w:eastAsia="Times New Roman" w:hAnsi="Arial Narrow" w:cs="Century Gothic"/>
          <w:color w:val="000000"/>
        </w:rPr>
        <w:t>Liais</w:t>
      </w:r>
      <w:r w:rsidR="002246D6" w:rsidRPr="000E2942">
        <w:rPr>
          <w:rFonts w:ascii="Arial Narrow" w:eastAsia="Times New Roman" w:hAnsi="Arial Narrow" w:cs="Century Gothic"/>
          <w:color w:val="000000"/>
        </w:rPr>
        <w:t>ing</w:t>
      </w:r>
      <w:r w:rsidRPr="000E2942">
        <w:rPr>
          <w:rFonts w:ascii="Arial Narrow" w:eastAsia="Times New Roman" w:hAnsi="Arial Narrow" w:cs="Century Gothic"/>
          <w:color w:val="000000"/>
        </w:rPr>
        <w:t xml:space="preserve"> with the data manager to ensure data </w:t>
      </w:r>
      <w:r w:rsidR="007F5ACC" w:rsidRPr="000E2942">
        <w:rPr>
          <w:rFonts w:ascii="Arial Narrow" w:eastAsia="Times New Roman" w:hAnsi="Arial Narrow" w:cs="Century Gothic"/>
          <w:color w:val="000000"/>
        </w:rPr>
        <w:t>entries are correct and updated daily</w:t>
      </w:r>
      <w:r w:rsidR="00907479" w:rsidRPr="000E2942">
        <w:rPr>
          <w:rFonts w:ascii="Arial Narrow" w:eastAsia="Times New Roman" w:hAnsi="Arial Narrow" w:cs="Century Gothic"/>
          <w:color w:val="000000"/>
        </w:rPr>
        <w:t>,</w:t>
      </w:r>
    </w:p>
    <w:p w14:paraId="5F7FAF62" w14:textId="3FA278DB" w:rsidR="00BA4E27" w:rsidRPr="000E2942" w:rsidRDefault="00BA4E27" w:rsidP="009074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entury Gothic"/>
          <w:color w:val="000000"/>
        </w:rPr>
      </w:pPr>
      <w:r w:rsidRPr="000E2942">
        <w:rPr>
          <w:rFonts w:ascii="Arial Narrow" w:hAnsi="Arial Narrow"/>
          <w:lang w:val="en-GB"/>
        </w:rPr>
        <w:t>Prepar</w:t>
      </w:r>
      <w:r w:rsidR="00034790" w:rsidRPr="000E2942">
        <w:rPr>
          <w:rFonts w:ascii="Arial Narrow" w:hAnsi="Arial Narrow"/>
          <w:lang w:val="en-GB"/>
        </w:rPr>
        <w:t>ing</w:t>
      </w:r>
      <w:r w:rsidRPr="000E2942">
        <w:rPr>
          <w:rFonts w:ascii="Arial Narrow" w:hAnsi="Arial Narrow"/>
          <w:lang w:val="en-GB"/>
        </w:rPr>
        <w:t xml:space="preserve"> Biomedical</w:t>
      </w:r>
      <w:r w:rsidR="00034790" w:rsidRPr="000E2942">
        <w:rPr>
          <w:rFonts w:ascii="Arial Narrow" w:hAnsi="Arial Narrow"/>
          <w:lang w:val="en-GB"/>
        </w:rPr>
        <w:t xml:space="preserve"> </w:t>
      </w:r>
      <w:r w:rsidRPr="000E2942">
        <w:rPr>
          <w:rFonts w:ascii="Arial Narrow" w:hAnsi="Arial Narrow"/>
          <w:lang w:val="en-GB"/>
        </w:rPr>
        <w:t>Sciences Research Ethics Committee (BREC) applications</w:t>
      </w:r>
      <w:r w:rsidRPr="000E2942">
        <w:rPr>
          <w:rFonts w:ascii="Arial Narrow" w:eastAsia="Times New Roman" w:hAnsi="Arial Narrow" w:cs="Century Gothic"/>
          <w:color w:val="000000"/>
        </w:rPr>
        <w:t xml:space="preserve"> and renewals</w:t>
      </w:r>
    </w:p>
    <w:p w14:paraId="61324545" w14:textId="3F594A2E" w:rsidR="00907479" w:rsidRPr="000E2942" w:rsidRDefault="00907479" w:rsidP="009074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entury Gothic"/>
          <w:color w:val="000000"/>
        </w:rPr>
      </w:pPr>
      <w:r w:rsidRPr="000E2942">
        <w:rPr>
          <w:rFonts w:ascii="Arial Narrow" w:eastAsia="Times New Roman" w:hAnsi="Arial Narrow" w:cs="Century Gothic"/>
          <w:color w:val="000000"/>
        </w:rPr>
        <w:t>Providing updates to project managers or other stakeholders,</w:t>
      </w:r>
    </w:p>
    <w:p w14:paraId="299B4032" w14:textId="1B27C2F1" w:rsidR="001A49EF" w:rsidRPr="000E2942" w:rsidRDefault="001A49EF" w:rsidP="007F5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entury Gothic"/>
          <w:color w:val="000000"/>
        </w:rPr>
      </w:pPr>
      <w:r w:rsidRPr="000E2942">
        <w:rPr>
          <w:rFonts w:ascii="Arial Narrow" w:eastAsia="Times New Roman" w:hAnsi="Arial Narrow" w:cs="Verdana"/>
          <w:color w:val="000000"/>
          <w:lang w:val="en-GB" w:eastAsia="en-GB"/>
        </w:rPr>
        <w:t>Provid</w:t>
      </w:r>
      <w:r w:rsidR="002246D6" w:rsidRPr="000E2942">
        <w:rPr>
          <w:rFonts w:ascii="Arial Narrow" w:eastAsia="Times New Roman" w:hAnsi="Arial Narrow" w:cs="Verdana"/>
          <w:color w:val="000000"/>
          <w:lang w:val="en-GB" w:eastAsia="en-GB"/>
        </w:rPr>
        <w:t>ing</w:t>
      </w:r>
      <w:r w:rsidRPr="000E2942">
        <w:rPr>
          <w:rFonts w:ascii="Arial Narrow" w:eastAsia="Times New Roman" w:hAnsi="Arial Narrow" w:cs="Verdana"/>
          <w:color w:val="000000"/>
          <w:lang w:val="en-GB" w:eastAsia="en-GB"/>
        </w:rPr>
        <w:t xml:space="preserve"> support to the ARISE Network team and support in ensuring timely deliverables of all field activities</w:t>
      </w:r>
      <w:r w:rsidR="007F5ACC" w:rsidRPr="000E2942">
        <w:rPr>
          <w:rFonts w:ascii="Arial Narrow" w:eastAsia="Times New Roman" w:hAnsi="Arial Narrow" w:cs="Verdana"/>
          <w:color w:val="000000"/>
          <w:lang w:val="en-GB" w:eastAsia="en-GB"/>
        </w:rPr>
        <w:t>,</w:t>
      </w:r>
      <w:r w:rsidRPr="000E2942">
        <w:rPr>
          <w:rFonts w:ascii="Arial Narrow" w:hAnsi="Arial Narrow" w:cs="Arial"/>
        </w:rPr>
        <w:t xml:space="preserve"> </w:t>
      </w:r>
    </w:p>
    <w:p w14:paraId="2533C60D" w14:textId="519A2E48" w:rsidR="009D6B72" w:rsidRPr="000E2942" w:rsidRDefault="001A49EF" w:rsidP="00762277">
      <w:pPr>
        <w:ind w:left="360"/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>•</w:t>
      </w:r>
      <w:r w:rsidRPr="000E2942">
        <w:rPr>
          <w:rFonts w:ascii="Arial Narrow" w:hAnsi="Arial Narrow" w:cs="Arial"/>
        </w:rPr>
        <w:tab/>
        <w:t>Participat</w:t>
      </w:r>
      <w:r w:rsidR="002246D6" w:rsidRPr="000E2942">
        <w:rPr>
          <w:rFonts w:ascii="Arial Narrow" w:hAnsi="Arial Narrow" w:cs="Arial"/>
        </w:rPr>
        <w:t xml:space="preserve">ing </w:t>
      </w:r>
      <w:r w:rsidRPr="000E2942">
        <w:rPr>
          <w:rFonts w:ascii="Arial Narrow" w:hAnsi="Arial Narrow" w:cs="Arial"/>
        </w:rPr>
        <w:t>in writing reports and peer-reviewed publications.</w:t>
      </w:r>
    </w:p>
    <w:p w14:paraId="45B3F0A1" w14:textId="047472AD" w:rsidR="009D6B72" w:rsidRPr="000E2942" w:rsidRDefault="009D6B72" w:rsidP="00DF22CD">
      <w:pPr>
        <w:pStyle w:val="ListParagraph"/>
        <w:rPr>
          <w:rFonts w:ascii="Arial Narrow" w:hAnsi="Arial Narrow" w:cs="Arial"/>
        </w:rPr>
      </w:pPr>
      <w:r w:rsidRPr="000E2942">
        <w:rPr>
          <w:rFonts w:ascii="Arial Narrow" w:hAnsi="Arial Narrow" w:cs="Arial"/>
        </w:rPr>
        <w:t xml:space="preserve">This post reports to the Project Manager for ARISE. </w:t>
      </w:r>
      <w:r w:rsidR="00DF22CD" w:rsidRPr="000E2942">
        <w:rPr>
          <w:rFonts w:ascii="Arial Narrow" w:hAnsi="Arial Narrow"/>
        </w:rPr>
        <w:t>Enquiries regarding this post, may be directed to Dr Jabulani Ncayiyana at NcayiyanaJ@ukzn.ac.za</w:t>
      </w:r>
    </w:p>
    <w:p w14:paraId="492DFDC1" w14:textId="07D24A8E" w:rsidR="00DF22CD" w:rsidRPr="000E2942" w:rsidRDefault="00DF22CD" w:rsidP="00DF2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color w:val="000000"/>
          <w:lang w:val="en-US" w:eastAsia="en-US"/>
        </w:rPr>
      </w:pPr>
      <w:r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The closing date for receipt of applications is </w:t>
      </w:r>
      <w:r w:rsidR="003D499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>09 April</w:t>
      </w:r>
      <w:bookmarkStart w:id="1" w:name="_GoBack"/>
      <w:bookmarkEnd w:id="1"/>
      <w:r w:rsidR="00F2643E"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 </w:t>
      </w:r>
      <w:r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2024. The University, however, reserves the right in special circumstances to accept late applications or extend the above date in order to facilitate further searches. </w:t>
      </w:r>
    </w:p>
    <w:p w14:paraId="046CB15B" w14:textId="77777777" w:rsidR="00DF22CD" w:rsidRPr="000E2942" w:rsidRDefault="00DF22CD" w:rsidP="00DF2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b/>
          <w:bCs/>
          <w:color w:val="000000"/>
          <w:lang w:val="en-US" w:eastAsia="en-US"/>
        </w:rPr>
      </w:pPr>
    </w:p>
    <w:p w14:paraId="58DC942C" w14:textId="77777777" w:rsidR="00DF22CD" w:rsidRPr="000E2942" w:rsidRDefault="00DF22CD" w:rsidP="00DF2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color w:val="000000"/>
          <w:lang w:val="en-US" w:eastAsia="en-US"/>
        </w:rPr>
      </w:pPr>
      <w:r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Applicants are required to complete the relevant application form which is available on the Vacancies website at </w:t>
      </w:r>
      <w:r w:rsidRPr="000E2942">
        <w:rPr>
          <w:rFonts w:ascii="Arial Narrow" w:eastAsia="Calibri" w:hAnsi="Arial Narrow" w:cs="Century Gothic"/>
          <w:b/>
          <w:bCs/>
          <w:color w:val="0000FF"/>
          <w:lang w:val="en-US" w:eastAsia="en-US"/>
        </w:rPr>
        <w:t>www.ukzn.ac.za</w:t>
      </w:r>
      <w:r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. </w:t>
      </w:r>
    </w:p>
    <w:p w14:paraId="212D4AF5" w14:textId="77777777" w:rsidR="00DF22CD" w:rsidRPr="000E2942" w:rsidRDefault="00DF22CD" w:rsidP="00DF2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b/>
          <w:bCs/>
          <w:color w:val="000000"/>
          <w:lang w:val="en-US" w:eastAsia="en-US"/>
        </w:rPr>
      </w:pPr>
    </w:p>
    <w:p w14:paraId="61A14CDA" w14:textId="0D456B14" w:rsidR="00DF22CD" w:rsidRPr="000E2942" w:rsidRDefault="00DF22CD" w:rsidP="00DF2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b/>
          <w:bCs/>
          <w:color w:val="000000"/>
          <w:lang w:val="en-US" w:eastAsia="en-US"/>
        </w:rPr>
      </w:pPr>
      <w:r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Completed application forms must be accompanied by a curriculum vitae formatted to include each minimum requirement as stated in the advertisement, together with supporting documents where applicable, and a covering letter and must be sent to E-mail address crh@ukzn.ac.za. Please quote </w:t>
      </w:r>
      <w:r w:rsidR="00F2643E" w:rsidRPr="000E2942">
        <w:rPr>
          <w:rFonts w:ascii="Arial Narrow" w:hAnsi="Arial Narrow" w:cs="Arial"/>
          <w:b/>
          <w:lang w:eastAsia="en-US"/>
        </w:rPr>
        <w:t>CRH/AND003</w:t>
      </w:r>
      <w:r w:rsidRPr="000E2942">
        <w:rPr>
          <w:rFonts w:ascii="Arial Narrow" w:eastAsia="Calibri" w:hAnsi="Arial Narrow" w:cs="Century Gothic"/>
          <w:b/>
          <w:bCs/>
          <w:color w:val="000000"/>
          <w:lang w:val="en-US" w:eastAsia="en-US"/>
        </w:rPr>
        <w:t xml:space="preserve"> as a reference in your subject line.</w:t>
      </w:r>
    </w:p>
    <w:p w14:paraId="1755279B" w14:textId="0097BA78" w:rsidR="009D6B72" w:rsidRPr="000E2942" w:rsidRDefault="009D6B72" w:rsidP="00EE04D8">
      <w:pPr>
        <w:pStyle w:val="ListParagraph"/>
        <w:rPr>
          <w:rFonts w:ascii="Arial Narrow" w:hAnsi="Arial Narrow" w:cs="Arial"/>
        </w:rPr>
      </w:pPr>
    </w:p>
    <w:p w14:paraId="38DD12A4" w14:textId="77777777" w:rsidR="009D6B72" w:rsidRPr="000E2942" w:rsidRDefault="009D6B72" w:rsidP="009D6B72">
      <w:pPr>
        <w:pStyle w:val="ListParagraph"/>
        <w:rPr>
          <w:rFonts w:ascii="Arial Narrow" w:hAnsi="Arial Narrow" w:cs="Arial"/>
        </w:rPr>
      </w:pPr>
    </w:p>
    <w:p w14:paraId="1420F34D" w14:textId="77777777" w:rsidR="009D6B72" w:rsidRPr="000E2942" w:rsidRDefault="009D6B72" w:rsidP="009D6B72">
      <w:pPr>
        <w:pStyle w:val="Default"/>
        <w:rPr>
          <w:rFonts w:ascii="Arial Narrow" w:hAnsi="Arial Narrow"/>
          <w:sz w:val="22"/>
          <w:szCs w:val="22"/>
        </w:rPr>
      </w:pPr>
    </w:p>
    <w:p w14:paraId="4F227CA8" w14:textId="77777777" w:rsidR="009D6B72" w:rsidRPr="000E2942" w:rsidRDefault="009D6B72" w:rsidP="009D6B72">
      <w:pPr>
        <w:pStyle w:val="Default"/>
        <w:rPr>
          <w:rFonts w:ascii="Arial Narrow" w:hAnsi="Arial Narrow"/>
          <w:sz w:val="22"/>
          <w:szCs w:val="22"/>
        </w:rPr>
      </w:pPr>
    </w:p>
    <w:p w14:paraId="79150EE5" w14:textId="77777777" w:rsidR="00B617ED" w:rsidRPr="000E2942" w:rsidRDefault="00B617ED" w:rsidP="00E72B39">
      <w:pPr>
        <w:rPr>
          <w:rFonts w:ascii="Arial Narrow" w:hAnsi="Arial Narrow"/>
        </w:rPr>
      </w:pPr>
    </w:p>
    <w:sectPr w:rsidR="00B617ED" w:rsidRPr="000E29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Ï¶'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5ECA7B"/>
    <w:multiLevelType w:val="hybridMultilevel"/>
    <w:tmpl w:val="78B69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DFD7610"/>
    <w:multiLevelType w:val="hybridMultilevel"/>
    <w:tmpl w:val="0DB9B7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B2A61DE"/>
    <w:multiLevelType w:val="hybridMultilevel"/>
    <w:tmpl w:val="D3EC71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E69B3E4"/>
    <w:multiLevelType w:val="hybridMultilevel"/>
    <w:tmpl w:val="903330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2452AF"/>
    <w:multiLevelType w:val="hybridMultilevel"/>
    <w:tmpl w:val="AA1210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35E7"/>
    <w:multiLevelType w:val="hybridMultilevel"/>
    <w:tmpl w:val="E1BA1F22"/>
    <w:lvl w:ilvl="0" w:tplc="1592F77E">
      <w:start w:val="1"/>
      <w:numFmt w:val="lowerLetter"/>
      <w:lvlText w:val="(%1)"/>
      <w:lvlJc w:val="left"/>
      <w:pPr>
        <w:ind w:left="89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5F5"/>
    <w:multiLevelType w:val="hybridMultilevel"/>
    <w:tmpl w:val="D8885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BD7F32"/>
    <w:multiLevelType w:val="hybridMultilevel"/>
    <w:tmpl w:val="F668BB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6217A"/>
    <w:multiLevelType w:val="hybridMultilevel"/>
    <w:tmpl w:val="F9443D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39"/>
    <w:rsid w:val="00010439"/>
    <w:rsid w:val="00034790"/>
    <w:rsid w:val="00043728"/>
    <w:rsid w:val="0006280C"/>
    <w:rsid w:val="000E2942"/>
    <w:rsid w:val="0012653A"/>
    <w:rsid w:val="001537AE"/>
    <w:rsid w:val="00155CE1"/>
    <w:rsid w:val="001610C0"/>
    <w:rsid w:val="0016606D"/>
    <w:rsid w:val="001A49EF"/>
    <w:rsid w:val="001A57FB"/>
    <w:rsid w:val="002246D6"/>
    <w:rsid w:val="00265BAC"/>
    <w:rsid w:val="002F53F9"/>
    <w:rsid w:val="00373D6A"/>
    <w:rsid w:val="00383DF5"/>
    <w:rsid w:val="003C0D3E"/>
    <w:rsid w:val="003D4992"/>
    <w:rsid w:val="006814AA"/>
    <w:rsid w:val="006A148A"/>
    <w:rsid w:val="006D07D6"/>
    <w:rsid w:val="006E4621"/>
    <w:rsid w:val="007300E3"/>
    <w:rsid w:val="00753494"/>
    <w:rsid w:val="00762277"/>
    <w:rsid w:val="007F5ACC"/>
    <w:rsid w:val="00855690"/>
    <w:rsid w:val="008E7766"/>
    <w:rsid w:val="00907479"/>
    <w:rsid w:val="00944371"/>
    <w:rsid w:val="009D1D09"/>
    <w:rsid w:val="009D6B72"/>
    <w:rsid w:val="00A142B6"/>
    <w:rsid w:val="00B617ED"/>
    <w:rsid w:val="00B954D0"/>
    <w:rsid w:val="00B97B99"/>
    <w:rsid w:val="00BA4E27"/>
    <w:rsid w:val="00C61D4B"/>
    <w:rsid w:val="00DF22CD"/>
    <w:rsid w:val="00E240D3"/>
    <w:rsid w:val="00E72B39"/>
    <w:rsid w:val="00EE04D8"/>
    <w:rsid w:val="00F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581714"/>
  <w14:defaultImageDpi w14:val="0"/>
  <w15:docId w15:val="{FEC561E1-DAAC-4E54-9ECC-ED7C9BB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B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B72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E240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0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AD122C5707C408468FB7CD11BA515" ma:contentTypeVersion="15" ma:contentTypeDescription="Create a new document." ma:contentTypeScope="" ma:versionID="6f59211ef6cc908f2e49963acba9711c">
  <xsd:schema xmlns:xsd="http://www.w3.org/2001/XMLSchema" xmlns:xs="http://www.w3.org/2001/XMLSchema" xmlns:p="http://schemas.microsoft.com/office/2006/metadata/properties" xmlns:ns3="2a3f51c4-35fd-4336-959e-1dba350101bc" xmlns:ns4="7b437629-291e-4ef5-aa7a-f1912380de89" targetNamespace="http://schemas.microsoft.com/office/2006/metadata/properties" ma:root="true" ma:fieldsID="4e442b77f4cd8f060547de1151e43291" ns3:_="" ns4:_="">
    <xsd:import namespace="2a3f51c4-35fd-4336-959e-1dba350101bc"/>
    <xsd:import namespace="7b437629-291e-4ef5-aa7a-f1912380d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51c4-35fd-4336-959e-1dba35010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7629-291e-4ef5-aa7a-f1912380d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3f51c4-35fd-4336-959e-1dba350101bc" xsi:nil="true"/>
  </documentManagement>
</p:properties>
</file>

<file path=customXml/itemProps1.xml><?xml version="1.0" encoding="utf-8"?>
<ds:datastoreItem xmlns:ds="http://schemas.openxmlformats.org/officeDocument/2006/customXml" ds:itemID="{DBC987AC-23A0-4D1B-8DFF-55F4C74D6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0FECC-D9F6-4270-A60E-AB2FB583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f51c4-35fd-4336-959e-1dba350101bc"/>
    <ds:schemaRef ds:uri="7b437629-291e-4ef5-aa7a-f1912380d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EFE87-0EB0-415E-8C7B-075E187E68AF}">
  <ds:schemaRefs>
    <ds:schemaRef ds:uri="http://schemas.microsoft.com/office/2006/metadata/properties"/>
    <ds:schemaRef ds:uri="http://schemas.microsoft.com/office/infopath/2007/PartnerControls"/>
    <ds:schemaRef ds:uri="2a3f51c4-35fd-4336-959e-1dba35010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Sphindile Cynthia Machanyangwa</dc:creator>
  <cp:keywords/>
  <dc:description/>
  <cp:lastModifiedBy>Thamsanqa Stanely Mpembe</cp:lastModifiedBy>
  <cp:revision>2</cp:revision>
  <dcterms:created xsi:type="dcterms:W3CDTF">2024-03-26T07:33:00Z</dcterms:created>
  <dcterms:modified xsi:type="dcterms:W3CDTF">2024-03-26T07:33:00Z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7a89f3ef3dc5e5b5eb90cf007edae210dc2eb83c7226e005161a311b1cc21ff3</vt:lpwstr>
  </property>
  <property fmtid="{D5CDD505-2E9C-101B-9397-08002B2CF9AE}" pid="3" name="ContentTypeId">
    <vt:lpwstr>0x010100899AD122C5707C408468FB7CD11BA515</vt:lpwstr>
  </property>
</Properties>
</file>