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84BB" w14:textId="77777777" w:rsidR="00147774" w:rsidRPr="00147774" w:rsidRDefault="00147774" w:rsidP="00147774">
      <w:pPr>
        <w:rPr>
          <w:rFonts w:ascii="Century Gothic" w:eastAsiaTheme="minorHAnsi" w:hAnsi="Century Gothic"/>
          <w:b/>
          <w:bCs/>
          <w:color w:val="000000"/>
          <w:sz w:val="21"/>
          <w:szCs w:val="21"/>
          <w:lang w:val="en-US" w:eastAsia="en-ZA"/>
        </w:rPr>
      </w:pPr>
      <w:r w:rsidRPr="00147774">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5EEF9965" w14:textId="77777777" w:rsidR="00F638DA" w:rsidRPr="00147774" w:rsidRDefault="00F638DA" w:rsidP="00147774">
      <w:pPr>
        <w:spacing w:line="360" w:lineRule="auto"/>
        <w:rPr>
          <w:rFonts w:ascii="Century Gothic" w:eastAsiaTheme="minorHAnsi" w:hAnsi="Century Gothic"/>
          <w:b/>
          <w:bCs/>
          <w:color w:val="000000"/>
          <w:sz w:val="21"/>
          <w:szCs w:val="21"/>
          <w:lang w:val="en-US" w:eastAsia="en-ZA"/>
        </w:rPr>
      </w:pPr>
    </w:p>
    <w:p w14:paraId="1AC85589" w14:textId="2C60BC28" w:rsidR="00386302" w:rsidRPr="00147774" w:rsidRDefault="00386302" w:rsidP="00EE333F">
      <w:pPr>
        <w:spacing w:line="360" w:lineRule="auto"/>
        <w:jc w:val="center"/>
        <w:rPr>
          <w:rFonts w:ascii="Century Gothic" w:hAnsi="Century Gothic"/>
          <w:b/>
          <w:bCs/>
          <w:caps/>
          <w:sz w:val="21"/>
          <w:szCs w:val="21"/>
          <w:u w:val="single"/>
          <w:lang w:val="en-GB" w:eastAsia="en-ZA"/>
        </w:rPr>
      </w:pPr>
      <w:r w:rsidRPr="00147774">
        <w:rPr>
          <w:rFonts w:ascii="Century Gothic" w:hAnsi="Century Gothic"/>
          <w:b/>
          <w:bCs/>
          <w:caps/>
          <w:sz w:val="21"/>
          <w:szCs w:val="21"/>
          <w:u w:val="single"/>
          <w:lang w:val="en-GB" w:eastAsia="en-ZA"/>
        </w:rPr>
        <w:t>COLLEGE OF HEALTH SCIENCE</w:t>
      </w:r>
      <w:bookmarkStart w:id="0" w:name="_GoBack"/>
      <w:bookmarkEnd w:id="0"/>
    </w:p>
    <w:p w14:paraId="161F15B0" w14:textId="64FFB1A4" w:rsidR="00EE333F" w:rsidRPr="00147774" w:rsidRDefault="00147774" w:rsidP="00147774">
      <w:pPr>
        <w:spacing w:line="360" w:lineRule="auto"/>
        <w:jc w:val="center"/>
        <w:rPr>
          <w:rFonts w:ascii="Century Gothic" w:hAnsi="Century Gothic"/>
          <w:b/>
          <w:sz w:val="21"/>
          <w:szCs w:val="21"/>
        </w:rPr>
      </w:pPr>
      <w:r w:rsidRPr="00147774">
        <w:rPr>
          <w:rFonts w:ascii="Century Gothic" w:hAnsi="Century Gothic"/>
          <w:b/>
          <w:sz w:val="21"/>
          <w:szCs w:val="21"/>
        </w:rPr>
        <w:t xml:space="preserve">SCHOOL OF NURSING &amp; PUBLIC HEALTH </w:t>
      </w:r>
    </w:p>
    <w:p w14:paraId="404ED5C4" w14:textId="4BCE9EBC" w:rsidR="00147774" w:rsidRPr="00147774" w:rsidRDefault="00147774" w:rsidP="00147774">
      <w:pPr>
        <w:spacing w:line="360" w:lineRule="auto"/>
        <w:jc w:val="center"/>
        <w:rPr>
          <w:rFonts w:ascii="Century Gothic" w:hAnsi="Century Gothic"/>
          <w:b/>
          <w:bCs/>
          <w:caps/>
          <w:sz w:val="21"/>
          <w:szCs w:val="21"/>
          <w:lang w:val="en-GB" w:eastAsia="en-ZA"/>
        </w:rPr>
      </w:pPr>
      <w:r w:rsidRPr="00147774">
        <w:rPr>
          <w:rFonts w:ascii="Century Gothic" w:hAnsi="Century Gothic"/>
          <w:b/>
          <w:bCs/>
          <w:caps/>
          <w:sz w:val="21"/>
          <w:szCs w:val="21"/>
          <w:lang w:val="en-GB" w:eastAsia="en-ZA"/>
        </w:rPr>
        <w:t xml:space="preserve">PUBLIC HEALTH MEDICINE </w:t>
      </w:r>
    </w:p>
    <w:p w14:paraId="1C5798DF" w14:textId="649D4F14" w:rsidR="00386302" w:rsidRPr="00147774" w:rsidRDefault="00F37F09" w:rsidP="00EE333F">
      <w:pPr>
        <w:spacing w:line="360" w:lineRule="auto"/>
        <w:jc w:val="center"/>
        <w:rPr>
          <w:rFonts w:ascii="Century Gothic" w:hAnsi="Century Gothic"/>
          <w:b/>
          <w:sz w:val="21"/>
          <w:szCs w:val="21"/>
        </w:rPr>
      </w:pPr>
      <w:r w:rsidRPr="0017250C">
        <w:rPr>
          <w:rFonts w:ascii="Century Gothic" w:hAnsi="Century Gothic"/>
          <w:b/>
          <w:sz w:val="21"/>
          <w:szCs w:val="21"/>
        </w:rPr>
        <w:t>PROJECT OFFICER (1 POST</w:t>
      </w:r>
      <w:r w:rsidR="00386302" w:rsidRPr="0017250C">
        <w:rPr>
          <w:rFonts w:ascii="Century Gothic" w:hAnsi="Century Gothic"/>
          <w:b/>
          <w:sz w:val="21"/>
          <w:szCs w:val="21"/>
        </w:rPr>
        <w:t>)</w:t>
      </w:r>
    </w:p>
    <w:p w14:paraId="49C60A1E" w14:textId="5F59369E" w:rsidR="00147774" w:rsidRPr="00147774" w:rsidRDefault="00147774" w:rsidP="00147774">
      <w:pPr>
        <w:spacing w:line="360" w:lineRule="auto"/>
        <w:jc w:val="center"/>
        <w:rPr>
          <w:rFonts w:ascii="Century Gothic" w:hAnsi="Century Gothic"/>
          <w:b/>
          <w:sz w:val="21"/>
          <w:szCs w:val="21"/>
        </w:rPr>
      </w:pPr>
      <w:r w:rsidRPr="00147774">
        <w:rPr>
          <w:rFonts w:ascii="Century Gothic" w:hAnsi="Century Gothic"/>
          <w:b/>
          <w:sz w:val="21"/>
          <w:szCs w:val="21"/>
        </w:rPr>
        <w:t>(GRADE 9)</w:t>
      </w:r>
    </w:p>
    <w:p w14:paraId="28DCAA55" w14:textId="693430F9" w:rsidR="00F638DA" w:rsidRPr="00147774" w:rsidRDefault="00217276" w:rsidP="00EE333F">
      <w:pPr>
        <w:spacing w:line="360" w:lineRule="auto"/>
        <w:jc w:val="center"/>
        <w:rPr>
          <w:rFonts w:ascii="Century Gothic" w:eastAsiaTheme="minorHAnsi" w:hAnsi="Century Gothic"/>
          <w:b/>
          <w:bCs/>
          <w:color w:val="000000"/>
          <w:sz w:val="21"/>
          <w:szCs w:val="21"/>
          <w:lang w:val="en-US" w:eastAsia="en-ZA"/>
        </w:rPr>
      </w:pPr>
      <w:r w:rsidRPr="00147774">
        <w:rPr>
          <w:rFonts w:ascii="Century Gothic" w:eastAsiaTheme="minorHAnsi" w:hAnsi="Century Gothic"/>
          <w:b/>
          <w:bCs/>
          <w:color w:val="000000"/>
          <w:sz w:val="21"/>
          <w:szCs w:val="21"/>
          <w:lang w:val="en-US" w:eastAsia="en-ZA"/>
        </w:rPr>
        <w:t>1</w:t>
      </w:r>
      <w:r w:rsidR="00F638DA" w:rsidRPr="00147774">
        <w:rPr>
          <w:rFonts w:ascii="Century Gothic" w:eastAsiaTheme="minorHAnsi" w:hAnsi="Century Gothic"/>
          <w:b/>
          <w:bCs/>
          <w:color w:val="000000"/>
          <w:sz w:val="21"/>
          <w:szCs w:val="21"/>
          <w:lang w:val="en-US" w:eastAsia="en-ZA"/>
        </w:rPr>
        <w:t xml:space="preserve">-YEAR </w:t>
      </w:r>
      <w:r w:rsidRPr="00147774">
        <w:rPr>
          <w:rFonts w:ascii="Century Gothic" w:eastAsiaTheme="minorHAnsi" w:hAnsi="Century Gothic"/>
          <w:b/>
          <w:bCs/>
          <w:color w:val="000000"/>
          <w:sz w:val="21"/>
          <w:szCs w:val="21"/>
          <w:lang w:val="en-US" w:eastAsia="en-ZA"/>
        </w:rPr>
        <w:t>FIXED</w:t>
      </w:r>
      <w:r w:rsidR="009C0773" w:rsidRPr="00147774">
        <w:rPr>
          <w:rFonts w:ascii="Century Gothic" w:eastAsiaTheme="minorHAnsi" w:hAnsi="Century Gothic"/>
          <w:b/>
          <w:bCs/>
          <w:color w:val="000000"/>
          <w:sz w:val="21"/>
          <w:szCs w:val="21"/>
          <w:lang w:val="en-US" w:eastAsia="en-ZA"/>
        </w:rPr>
        <w:t>-TERM</w:t>
      </w:r>
    </w:p>
    <w:p w14:paraId="1247BA5E" w14:textId="0FEB2692" w:rsidR="00147774" w:rsidRPr="0017250C" w:rsidRDefault="00147774" w:rsidP="00EE333F">
      <w:pPr>
        <w:spacing w:line="360" w:lineRule="auto"/>
        <w:jc w:val="center"/>
        <w:rPr>
          <w:rFonts w:ascii="Century Gothic" w:eastAsiaTheme="minorHAnsi" w:hAnsi="Century Gothic"/>
          <w:b/>
          <w:bCs/>
          <w:sz w:val="21"/>
          <w:szCs w:val="21"/>
          <w:lang w:val="en-US" w:eastAsia="en-ZA"/>
        </w:rPr>
      </w:pPr>
      <w:r w:rsidRPr="0017250C">
        <w:rPr>
          <w:rFonts w:ascii="Century Gothic" w:eastAsiaTheme="minorHAnsi" w:hAnsi="Century Gothic"/>
          <w:b/>
          <w:bCs/>
          <w:color w:val="000000"/>
          <w:sz w:val="21"/>
          <w:szCs w:val="21"/>
          <w:lang w:val="en-US" w:eastAsia="en-ZA"/>
        </w:rPr>
        <w:t>REFERENCE NUMBER:</w:t>
      </w:r>
      <w:r w:rsidRPr="00147774">
        <w:rPr>
          <w:rFonts w:ascii="Century Gothic" w:eastAsiaTheme="minorHAnsi" w:hAnsi="Century Gothic"/>
          <w:b/>
          <w:bCs/>
          <w:color w:val="000000"/>
          <w:sz w:val="21"/>
          <w:szCs w:val="21"/>
          <w:lang w:val="en-US" w:eastAsia="en-ZA"/>
        </w:rPr>
        <w:t xml:space="preserve"> </w:t>
      </w:r>
      <w:r w:rsidR="0017250C" w:rsidRPr="0017250C">
        <w:rPr>
          <w:rFonts w:ascii="Century Gothic" w:eastAsiaTheme="minorHAnsi" w:hAnsi="Century Gothic"/>
          <w:b/>
          <w:bCs/>
          <w:sz w:val="21"/>
          <w:szCs w:val="21"/>
          <w:lang w:val="en-US" w:eastAsia="en-ZA"/>
        </w:rPr>
        <w:t>T/NPH02/2024</w:t>
      </w:r>
    </w:p>
    <w:p w14:paraId="4F64A27C" w14:textId="77777777" w:rsidR="001F7B32" w:rsidRPr="00147774" w:rsidRDefault="001F7B32" w:rsidP="007D33DB">
      <w:pPr>
        <w:jc w:val="center"/>
        <w:rPr>
          <w:rFonts w:ascii="Century Gothic" w:hAnsi="Century Gothic"/>
          <w:b/>
          <w:bCs/>
          <w:caps/>
          <w:sz w:val="21"/>
          <w:szCs w:val="21"/>
          <w:lang w:val="en-GB" w:eastAsia="en-ZA"/>
        </w:rPr>
      </w:pPr>
    </w:p>
    <w:p w14:paraId="43E60921" w14:textId="4D801617" w:rsidR="009D05CD" w:rsidRPr="00147774" w:rsidRDefault="007E3E47" w:rsidP="007E3E47">
      <w:pPr>
        <w:jc w:val="both"/>
        <w:rPr>
          <w:rFonts w:ascii="Century Gothic" w:hAnsi="Century Gothic" w:cs="Arial"/>
          <w:sz w:val="21"/>
          <w:szCs w:val="21"/>
        </w:rPr>
      </w:pPr>
      <w:r w:rsidRPr="00147774">
        <w:rPr>
          <w:rFonts w:ascii="Century Gothic" w:hAnsi="Century Gothic" w:cs="Arial"/>
          <w:sz w:val="21"/>
          <w:szCs w:val="21"/>
        </w:rPr>
        <w:t>The Discipline of Public Health Medicine (</w:t>
      </w:r>
      <w:r w:rsidR="00F34B21" w:rsidRPr="00147774">
        <w:rPr>
          <w:rFonts w:ascii="Century Gothic" w:hAnsi="Century Gothic" w:cs="Arial"/>
          <w:sz w:val="21"/>
          <w:szCs w:val="21"/>
        </w:rPr>
        <w:t>Female Genital Schistosomiasis and Cervical Cancer</w:t>
      </w:r>
      <w:r w:rsidRPr="00147774">
        <w:rPr>
          <w:rFonts w:ascii="Century Gothic" w:hAnsi="Century Gothic" w:cs="Arial"/>
          <w:sz w:val="21"/>
          <w:szCs w:val="21"/>
        </w:rPr>
        <w:t xml:space="preserve"> Project) is seeking a dynamic and experienced individual to fill the position of </w:t>
      </w:r>
      <w:r w:rsidR="00107B6D" w:rsidRPr="00147774">
        <w:rPr>
          <w:rFonts w:ascii="Century Gothic" w:hAnsi="Century Gothic" w:cs="Arial"/>
          <w:sz w:val="21"/>
          <w:szCs w:val="21"/>
        </w:rPr>
        <w:t xml:space="preserve">Project Officer </w:t>
      </w:r>
      <w:r w:rsidRPr="00147774">
        <w:rPr>
          <w:rFonts w:ascii="Century Gothic" w:hAnsi="Century Gothic" w:cs="Arial"/>
          <w:sz w:val="21"/>
          <w:szCs w:val="21"/>
        </w:rPr>
        <w:t xml:space="preserve">for the </w:t>
      </w:r>
      <w:r w:rsidR="00F34B21" w:rsidRPr="00147774">
        <w:rPr>
          <w:rFonts w:ascii="Century Gothic" w:hAnsi="Century Gothic" w:cs="Arial"/>
          <w:sz w:val="21"/>
          <w:szCs w:val="21"/>
        </w:rPr>
        <w:t>Dual screening by Spectral Artificial Visual Examination (SAVE) for Female Genital Schistosomiasis (FGS) and Cervical Cancer (referred to as DUALSAVE-FGS) study</w:t>
      </w:r>
      <w:r w:rsidRPr="00147774">
        <w:rPr>
          <w:rFonts w:ascii="Century Gothic" w:hAnsi="Century Gothic" w:cs="Arial"/>
          <w:sz w:val="21"/>
          <w:szCs w:val="21"/>
        </w:rPr>
        <w:t xml:space="preserve">. </w:t>
      </w:r>
      <w:r w:rsidR="009D05CD" w:rsidRPr="00147774">
        <w:rPr>
          <w:rFonts w:ascii="Century Gothic" w:hAnsi="Century Gothic" w:cs="Arial"/>
          <w:sz w:val="21"/>
          <w:szCs w:val="21"/>
        </w:rPr>
        <w:t>The ideal candidate should be a self-starter with a high level of initiative and will have to ensure that the activities implemented by UKZN Project Team for DUALSAVE-FGS are rolled out as needed.  The candidate will primarily be based at the Discipline of Public Health Medicine, at Howard College Campus</w:t>
      </w:r>
      <w:r w:rsidR="00A25048">
        <w:rPr>
          <w:rFonts w:ascii="Century Gothic" w:hAnsi="Century Gothic" w:cs="Arial"/>
          <w:sz w:val="21"/>
          <w:szCs w:val="21"/>
        </w:rPr>
        <w:t xml:space="preserve"> but </w:t>
      </w:r>
      <w:r w:rsidR="001837B3">
        <w:rPr>
          <w:rFonts w:ascii="Century Gothic" w:hAnsi="Century Gothic" w:cs="Arial"/>
          <w:sz w:val="21"/>
          <w:szCs w:val="21"/>
        </w:rPr>
        <w:t>be required to work across</w:t>
      </w:r>
      <w:r w:rsidR="00A25048">
        <w:rPr>
          <w:rFonts w:ascii="Century Gothic" w:hAnsi="Century Gothic" w:cs="Arial"/>
          <w:sz w:val="21"/>
          <w:szCs w:val="21"/>
        </w:rPr>
        <w:t xml:space="preserve"> several districts</w:t>
      </w:r>
      <w:r w:rsidR="001837B3">
        <w:rPr>
          <w:rFonts w:ascii="Century Gothic" w:hAnsi="Century Gothic" w:cs="Arial"/>
          <w:sz w:val="21"/>
          <w:szCs w:val="21"/>
        </w:rPr>
        <w:t xml:space="preserve"> in KwaZulu-Natal</w:t>
      </w:r>
      <w:r w:rsidR="00A25048">
        <w:rPr>
          <w:rFonts w:ascii="Century Gothic" w:hAnsi="Century Gothic" w:cs="Arial"/>
          <w:sz w:val="21"/>
          <w:szCs w:val="21"/>
        </w:rPr>
        <w:t xml:space="preserve"> and </w:t>
      </w:r>
      <w:r w:rsidR="001837B3">
        <w:rPr>
          <w:rFonts w:ascii="Century Gothic" w:hAnsi="Century Gothic" w:cs="Arial"/>
          <w:sz w:val="21"/>
          <w:szCs w:val="21"/>
        </w:rPr>
        <w:t xml:space="preserve">partner </w:t>
      </w:r>
      <w:r w:rsidR="00A25048">
        <w:rPr>
          <w:rFonts w:ascii="Century Gothic" w:hAnsi="Century Gothic" w:cs="Arial"/>
          <w:sz w:val="21"/>
          <w:szCs w:val="21"/>
        </w:rPr>
        <w:t>countries</w:t>
      </w:r>
      <w:r w:rsidR="009D05CD" w:rsidRPr="00147774">
        <w:rPr>
          <w:rFonts w:ascii="Century Gothic" w:hAnsi="Century Gothic" w:cs="Arial"/>
          <w:sz w:val="21"/>
          <w:szCs w:val="21"/>
        </w:rPr>
        <w:t>.</w:t>
      </w:r>
    </w:p>
    <w:p w14:paraId="1E742AAF" w14:textId="77777777" w:rsidR="007E3E47" w:rsidRPr="00147774" w:rsidRDefault="007E3E47" w:rsidP="00F61DA7">
      <w:pPr>
        <w:jc w:val="both"/>
        <w:rPr>
          <w:rFonts w:ascii="Century Gothic" w:hAnsi="Century Gothic" w:cs="Arial"/>
          <w:color w:val="000000"/>
          <w:spacing w:val="-3"/>
          <w:sz w:val="21"/>
          <w:szCs w:val="21"/>
        </w:rPr>
      </w:pPr>
    </w:p>
    <w:p w14:paraId="69963EB5" w14:textId="77777777" w:rsidR="00921734" w:rsidRPr="00147774" w:rsidRDefault="00921734" w:rsidP="00921734">
      <w:pPr>
        <w:jc w:val="both"/>
        <w:rPr>
          <w:rFonts w:ascii="Century Gothic" w:hAnsi="Century Gothic" w:cs="Arial"/>
          <w:sz w:val="21"/>
          <w:szCs w:val="21"/>
        </w:rPr>
      </w:pPr>
      <w:r w:rsidRPr="00147774">
        <w:rPr>
          <w:rFonts w:ascii="Century Gothic" w:hAnsi="Century Gothic" w:cs="Arial"/>
          <w:b/>
          <w:sz w:val="21"/>
          <w:szCs w:val="21"/>
          <w:u w:val="single"/>
        </w:rPr>
        <w:t xml:space="preserve">DUTIES AND RESPONSIBILITIES  </w:t>
      </w:r>
    </w:p>
    <w:p w14:paraId="2111D5AF" w14:textId="36BED7EA"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Conceptualise and implement a sub-project based on the overall study objectives for the parent study.</w:t>
      </w:r>
      <w:r w:rsidR="00C64C51" w:rsidRPr="00147774">
        <w:rPr>
          <w:rFonts w:ascii="Century Gothic" w:hAnsi="Century Gothic" w:cs="Arial"/>
          <w:sz w:val="21"/>
          <w:szCs w:val="21"/>
        </w:rPr>
        <w:t xml:space="preserve"> This sub-study will form part of the Candidate’s PhD</w:t>
      </w:r>
      <w:r w:rsidR="009D77AE">
        <w:rPr>
          <w:rFonts w:ascii="Century Gothic" w:hAnsi="Century Gothic" w:cs="Arial"/>
          <w:sz w:val="21"/>
          <w:szCs w:val="21"/>
        </w:rPr>
        <w:t xml:space="preserve"> </w:t>
      </w:r>
    </w:p>
    <w:p w14:paraId="554AFB1A" w14:textId="526E0074" w:rsidR="00577446" w:rsidRPr="00147774" w:rsidRDefault="00577446"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 xml:space="preserve">Enrol for </w:t>
      </w:r>
      <w:r w:rsidR="00D75A76" w:rsidRPr="00147774">
        <w:rPr>
          <w:rFonts w:ascii="Century Gothic" w:hAnsi="Century Gothic" w:cs="Arial"/>
          <w:sz w:val="21"/>
          <w:szCs w:val="21"/>
        </w:rPr>
        <w:t xml:space="preserve">a </w:t>
      </w:r>
      <w:r w:rsidRPr="00147774">
        <w:rPr>
          <w:rFonts w:ascii="Century Gothic" w:hAnsi="Century Gothic" w:cs="Arial"/>
          <w:sz w:val="21"/>
          <w:szCs w:val="21"/>
        </w:rPr>
        <w:t xml:space="preserve">PhD within the first six months of employment contract. </w:t>
      </w:r>
    </w:p>
    <w:p w14:paraId="7A16C23B"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Be on the ground to track and report progress of the project activities at regular intervals.</w:t>
      </w:r>
    </w:p>
    <w:p w14:paraId="3766A6D3"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Ensure that collected data are cleaned, analysed and interpreted to produce high quality outputs.</w:t>
      </w:r>
    </w:p>
    <w:p w14:paraId="781AAE96" w14:textId="0E2D103C"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Be part of the production of the biannual and annual reports to the funder</w:t>
      </w:r>
      <w:r w:rsidR="009D77AE">
        <w:rPr>
          <w:rFonts w:ascii="Century Gothic" w:hAnsi="Century Gothic" w:cs="Arial"/>
          <w:sz w:val="21"/>
          <w:szCs w:val="21"/>
        </w:rPr>
        <w:t>s</w:t>
      </w:r>
      <w:r w:rsidRPr="00147774">
        <w:rPr>
          <w:rFonts w:ascii="Century Gothic" w:hAnsi="Century Gothic" w:cs="Arial"/>
          <w:sz w:val="21"/>
          <w:szCs w:val="21"/>
        </w:rPr>
        <w:t>.</w:t>
      </w:r>
    </w:p>
    <w:p w14:paraId="32A8AAB4"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Disseminate research results through various platforms (including conferences, workshops, seminars, and research publications) to increase impact.</w:t>
      </w:r>
    </w:p>
    <w:p w14:paraId="7E767618"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Ensure the timely collection and reporting of quality data to monitoring and evaluation.</w:t>
      </w:r>
    </w:p>
    <w:p w14:paraId="350C39DA" w14:textId="77777777" w:rsidR="00E207E5" w:rsidRPr="00147774" w:rsidRDefault="00E207E5" w:rsidP="00E207E5">
      <w:pPr>
        <w:jc w:val="both"/>
        <w:rPr>
          <w:rFonts w:ascii="Century Gothic" w:hAnsi="Century Gothic" w:cs="Arial"/>
          <w:sz w:val="21"/>
          <w:szCs w:val="21"/>
        </w:rPr>
      </w:pPr>
    </w:p>
    <w:p w14:paraId="4A11422C" w14:textId="77777777" w:rsidR="008F05C0" w:rsidRPr="00147774" w:rsidRDefault="00F62425" w:rsidP="00F90036">
      <w:pPr>
        <w:jc w:val="both"/>
        <w:rPr>
          <w:rFonts w:ascii="Century Gothic" w:hAnsi="Century Gothic"/>
          <w:sz w:val="21"/>
          <w:szCs w:val="21"/>
          <w:u w:val="single"/>
        </w:rPr>
      </w:pPr>
      <w:r w:rsidRPr="00147774">
        <w:rPr>
          <w:rFonts w:ascii="Century Gothic" w:hAnsi="Century Gothic"/>
          <w:b/>
          <w:sz w:val="21"/>
          <w:szCs w:val="21"/>
          <w:u w:val="single"/>
        </w:rPr>
        <w:t>M</w:t>
      </w:r>
      <w:r w:rsidR="001F7B32" w:rsidRPr="00147774">
        <w:rPr>
          <w:rFonts w:ascii="Century Gothic" w:hAnsi="Century Gothic"/>
          <w:b/>
          <w:sz w:val="21"/>
          <w:szCs w:val="21"/>
          <w:u w:val="single"/>
        </w:rPr>
        <w:t>INIMUM REQUIREMENTS</w:t>
      </w:r>
      <w:r w:rsidR="001F7B32" w:rsidRPr="00147774">
        <w:rPr>
          <w:rFonts w:ascii="Century Gothic" w:hAnsi="Century Gothic"/>
          <w:sz w:val="21"/>
          <w:szCs w:val="21"/>
          <w:u w:val="single"/>
        </w:rPr>
        <w:t>:</w:t>
      </w:r>
      <w:r w:rsidR="003B3597" w:rsidRPr="00147774">
        <w:rPr>
          <w:rFonts w:ascii="Century Gothic" w:hAnsi="Century Gothic"/>
          <w:sz w:val="21"/>
          <w:szCs w:val="21"/>
          <w:u w:val="single"/>
        </w:rPr>
        <w:t xml:space="preserve"> </w:t>
      </w:r>
    </w:p>
    <w:p w14:paraId="297BF3BB" w14:textId="7F59D656"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 xml:space="preserve">Master’s degree in </w:t>
      </w:r>
      <w:r w:rsidR="006C4F2A">
        <w:rPr>
          <w:rFonts w:ascii="Century Gothic" w:hAnsi="Century Gothic" w:cs="Arial"/>
          <w:sz w:val="21"/>
          <w:szCs w:val="21"/>
        </w:rPr>
        <w:t>Public Health</w:t>
      </w:r>
      <w:r w:rsidR="00A25048">
        <w:rPr>
          <w:rFonts w:ascii="Century Gothic" w:hAnsi="Century Gothic" w:cs="Arial"/>
          <w:sz w:val="21"/>
          <w:szCs w:val="21"/>
        </w:rPr>
        <w:t xml:space="preserve">/Biomedical </w:t>
      </w:r>
      <w:r w:rsidR="00B433FA">
        <w:rPr>
          <w:rFonts w:ascii="Century Gothic" w:hAnsi="Century Gothic" w:cs="Arial"/>
          <w:sz w:val="21"/>
          <w:szCs w:val="21"/>
        </w:rPr>
        <w:t>Science</w:t>
      </w:r>
      <w:r w:rsidR="00A25048">
        <w:rPr>
          <w:rFonts w:ascii="Century Gothic" w:hAnsi="Century Gothic" w:cs="Arial"/>
          <w:sz w:val="21"/>
          <w:szCs w:val="21"/>
        </w:rPr>
        <w:t>/</w:t>
      </w:r>
      <w:r w:rsidR="00B433FA">
        <w:rPr>
          <w:rFonts w:ascii="Century Gothic" w:hAnsi="Century Gothic" w:cs="Arial"/>
          <w:sz w:val="21"/>
          <w:szCs w:val="21"/>
        </w:rPr>
        <w:t>D</w:t>
      </w:r>
      <w:r w:rsidR="00A25048">
        <w:rPr>
          <w:rFonts w:ascii="Century Gothic" w:hAnsi="Century Gothic" w:cs="Arial"/>
          <w:sz w:val="21"/>
          <w:szCs w:val="21"/>
        </w:rPr>
        <w:t>igital health</w:t>
      </w:r>
      <w:r w:rsidRPr="00147774">
        <w:rPr>
          <w:rFonts w:ascii="Century Gothic" w:hAnsi="Century Gothic" w:cs="Arial"/>
          <w:sz w:val="21"/>
          <w:szCs w:val="21"/>
        </w:rPr>
        <w:t xml:space="preserve"> </w:t>
      </w:r>
    </w:p>
    <w:p w14:paraId="2230E0EF" w14:textId="00C55003" w:rsidR="00D75A76" w:rsidRPr="00147774" w:rsidRDefault="00D75A76"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Readiness to enrol for a PhD</w:t>
      </w:r>
      <w:r w:rsidR="00B433FA">
        <w:rPr>
          <w:rFonts w:ascii="Century Gothic" w:hAnsi="Century Gothic" w:cs="Arial"/>
          <w:sz w:val="21"/>
          <w:szCs w:val="21"/>
        </w:rPr>
        <w:t xml:space="preserve"> </w:t>
      </w:r>
      <w:r w:rsidRPr="00147774">
        <w:rPr>
          <w:rFonts w:ascii="Century Gothic" w:hAnsi="Century Gothic" w:cs="Arial"/>
          <w:sz w:val="21"/>
          <w:szCs w:val="21"/>
        </w:rPr>
        <w:t xml:space="preserve">within the first six months of employment contract. </w:t>
      </w:r>
    </w:p>
    <w:p w14:paraId="13421312" w14:textId="7D44E5D6"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Two years of experience in Public Health or fields</w:t>
      </w:r>
      <w:r w:rsidR="009D77AE">
        <w:rPr>
          <w:rFonts w:ascii="Century Gothic" w:hAnsi="Century Gothic" w:cs="Arial"/>
          <w:sz w:val="21"/>
          <w:szCs w:val="21"/>
        </w:rPr>
        <w:t xml:space="preserve"> that can support scalable training for medical doctors and nurses</w:t>
      </w:r>
      <w:r w:rsidRPr="00147774">
        <w:rPr>
          <w:rFonts w:ascii="Century Gothic" w:hAnsi="Century Gothic" w:cs="Arial"/>
          <w:sz w:val="21"/>
          <w:szCs w:val="21"/>
        </w:rPr>
        <w:t>.</w:t>
      </w:r>
    </w:p>
    <w:p w14:paraId="73725E4C" w14:textId="77777777"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quality control and quality assurance activities.</w:t>
      </w:r>
    </w:p>
    <w:p w14:paraId="0F924D6F" w14:textId="08E6649E" w:rsidR="00621A29" w:rsidRPr="00147774" w:rsidRDefault="00621A29" w:rsidP="00621A29">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Proficiency in Microsoft Office Suite, including MS Word</w:t>
      </w:r>
      <w:r w:rsidR="009D77AE">
        <w:rPr>
          <w:rFonts w:ascii="Century Gothic" w:hAnsi="Century Gothic" w:cs="Arial"/>
          <w:sz w:val="21"/>
          <w:szCs w:val="21"/>
        </w:rPr>
        <w:t xml:space="preserve">, </w:t>
      </w:r>
      <w:r w:rsidR="0061567E">
        <w:rPr>
          <w:rFonts w:ascii="Century Gothic" w:hAnsi="Century Gothic" w:cs="Arial"/>
          <w:sz w:val="21"/>
          <w:szCs w:val="21"/>
        </w:rPr>
        <w:t>PowerPoint</w:t>
      </w:r>
      <w:r w:rsidRPr="00147774">
        <w:rPr>
          <w:rFonts w:ascii="Century Gothic" w:hAnsi="Century Gothic" w:cs="Arial"/>
          <w:sz w:val="21"/>
          <w:szCs w:val="21"/>
        </w:rPr>
        <w:t xml:space="preserve"> and Excel</w:t>
      </w:r>
    </w:p>
    <w:p w14:paraId="7AB141C2" w14:textId="77777777" w:rsidR="00621A29" w:rsidRPr="00147774" w:rsidRDefault="00621A29" w:rsidP="00621A29">
      <w:pPr>
        <w:numPr>
          <w:ilvl w:val="0"/>
          <w:numId w:val="26"/>
        </w:numPr>
        <w:shd w:val="clear" w:color="auto" w:fill="FFFFFF"/>
        <w:spacing w:before="100" w:beforeAutospacing="1" w:after="100" w:afterAutospacing="1"/>
        <w:ind w:left="375" w:hanging="375"/>
        <w:rPr>
          <w:rFonts w:ascii="Century Gothic" w:hAnsi="Century Gothic" w:cs="Arial"/>
          <w:sz w:val="21"/>
          <w:szCs w:val="21"/>
        </w:rPr>
      </w:pPr>
      <w:r w:rsidRPr="00147774">
        <w:rPr>
          <w:rFonts w:ascii="Century Gothic" w:hAnsi="Century Gothic" w:cs="Arial"/>
          <w:sz w:val="21"/>
          <w:szCs w:val="21"/>
          <w:lang w:val="en-US"/>
        </w:rPr>
        <w:t xml:space="preserve">Data analysis experience </w:t>
      </w:r>
    </w:p>
    <w:p w14:paraId="39C71FFE" w14:textId="77777777" w:rsidR="00621A29" w:rsidRPr="00147774" w:rsidRDefault="00621A29" w:rsidP="00E550FB">
      <w:pPr>
        <w:numPr>
          <w:ilvl w:val="0"/>
          <w:numId w:val="26"/>
        </w:numPr>
        <w:ind w:left="375" w:hanging="375"/>
        <w:jc w:val="both"/>
        <w:rPr>
          <w:rFonts w:ascii="Century Gothic" w:hAnsi="Century Gothic"/>
          <w:sz w:val="21"/>
          <w:szCs w:val="21"/>
        </w:rPr>
      </w:pPr>
      <w:r w:rsidRPr="00147774">
        <w:rPr>
          <w:rFonts w:ascii="Century Gothic" w:hAnsi="Century Gothic" w:cs="Arial"/>
          <w:sz w:val="21"/>
          <w:szCs w:val="21"/>
          <w:lang w:val="en-US"/>
        </w:rPr>
        <w:t>Knowledge of research methodologies and techniques</w:t>
      </w:r>
      <w:r w:rsidRPr="00147774">
        <w:rPr>
          <w:rFonts w:ascii="Century Gothic" w:hAnsi="Century Gothic" w:cs="Arial"/>
          <w:sz w:val="21"/>
          <w:szCs w:val="21"/>
        </w:rPr>
        <w:t xml:space="preserve"> used in field research.</w:t>
      </w:r>
    </w:p>
    <w:p w14:paraId="0E029F3A" w14:textId="6120937D" w:rsidR="00313DDA" w:rsidRPr="00147774" w:rsidRDefault="00621A29" w:rsidP="00E550FB">
      <w:pPr>
        <w:numPr>
          <w:ilvl w:val="0"/>
          <w:numId w:val="26"/>
        </w:numPr>
        <w:ind w:left="375" w:hanging="375"/>
        <w:jc w:val="both"/>
        <w:rPr>
          <w:rFonts w:ascii="Century Gothic" w:hAnsi="Century Gothic"/>
          <w:sz w:val="21"/>
          <w:szCs w:val="21"/>
        </w:rPr>
      </w:pPr>
      <w:r w:rsidRPr="00147774">
        <w:rPr>
          <w:rFonts w:ascii="Century Gothic" w:hAnsi="Century Gothic" w:cs="Arial"/>
          <w:color w:val="000000"/>
          <w:sz w:val="21"/>
          <w:szCs w:val="21"/>
          <w:shd w:val="clear" w:color="auto" w:fill="FFFFFF"/>
        </w:rPr>
        <w:t>Knowledge of patients’ rights as well as legal &amp; ethical issues in health/ medical research.</w:t>
      </w:r>
    </w:p>
    <w:p w14:paraId="72990C7C" w14:textId="653B860E" w:rsidR="00AE5F67" w:rsidRPr="00147774" w:rsidRDefault="00AE5F67" w:rsidP="00AE5F67">
      <w:pPr>
        <w:numPr>
          <w:ilvl w:val="0"/>
          <w:numId w:val="24"/>
        </w:numPr>
        <w:jc w:val="both"/>
        <w:rPr>
          <w:rFonts w:ascii="Century Gothic" w:hAnsi="Century Gothic" w:cs="Arial"/>
          <w:sz w:val="21"/>
          <w:szCs w:val="21"/>
        </w:rPr>
      </w:pPr>
      <w:r w:rsidRPr="00147774">
        <w:rPr>
          <w:rFonts w:ascii="Century Gothic" w:hAnsi="Century Gothic" w:cs="Arial"/>
          <w:sz w:val="21"/>
          <w:szCs w:val="21"/>
        </w:rPr>
        <w:t>Valid motor vehicle driver’s licence</w:t>
      </w:r>
      <w:r w:rsidR="00B433FA">
        <w:rPr>
          <w:rFonts w:ascii="Century Gothic" w:hAnsi="Century Gothic" w:cs="Arial"/>
          <w:sz w:val="21"/>
          <w:szCs w:val="21"/>
        </w:rPr>
        <w:t xml:space="preserve"> in South Africa</w:t>
      </w:r>
      <w:r w:rsidRPr="00147774">
        <w:rPr>
          <w:rFonts w:ascii="Century Gothic" w:hAnsi="Century Gothic" w:cs="Arial"/>
          <w:sz w:val="21"/>
          <w:szCs w:val="21"/>
        </w:rPr>
        <w:t>.</w:t>
      </w:r>
    </w:p>
    <w:p w14:paraId="148ABCDC" w14:textId="7B8D0A85" w:rsidR="00313DDA" w:rsidRPr="00147774" w:rsidRDefault="00313DDA" w:rsidP="00921734">
      <w:pPr>
        <w:jc w:val="both"/>
        <w:rPr>
          <w:rFonts w:ascii="Century Gothic" w:hAnsi="Century Gothic"/>
          <w:sz w:val="21"/>
          <w:szCs w:val="21"/>
        </w:rPr>
      </w:pPr>
    </w:p>
    <w:p w14:paraId="6CD9922A" w14:textId="71C94D37" w:rsidR="00147774" w:rsidRPr="00147774" w:rsidRDefault="00147774" w:rsidP="00921734">
      <w:pPr>
        <w:jc w:val="both"/>
        <w:rPr>
          <w:rFonts w:ascii="Century Gothic" w:hAnsi="Century Gothic"/>
          <w:sz w:val="21"/>
          <w:szCs w:val="21"/>
        </w:rPr>
      </w:pPr>
    </w:p>
    <w:p w14:paraId="52A42FD7" w14:textId="77777777" w:rsidR="00147774" w:rsidRPr="00147774" w:rsidRDefault="00147774" w:rsidP="00921734">
      <w:pPr>
        <w:jc w:val="both"/>
        <w:rPr>
          <w:rFonts w:ascii="Century Gothic" w:hAnsi="Century Gothic"/>
          <w:sz w:val="21"/>
          <w:szCs w:val="21"/>
        </w:rPr>
      </w:pPr>
    </w:p>
    <w:p w14:paraId="6B1BCB8C" w14:textId="77777777" w:rsidR="005E1AA8" w:rsidRPr="00147774" w:rsidRDefault="005E1AA8" w:rsidP="00921734">
      <w:pPr>
        <w:jc w:val="both"/>
        <w:rPr>
          <w:rFonts w:ascii="Century Gothic" w:eastAsia="Calibri" w:hAnsi="Century Gothic" w:cs="Arial"/>
          <w:b/>
          <w:sz w:val="21"/>
          <w:szCs w:val="21"/>
          <w:u w:val="single"/>
        </w:rPr>
      </w:pPr>
    </w:p>
    <w:p w14:paraId="094A1827" w14:textId="77777777" w:rsidR="001C1C4A" w:rsidRPr="00147774" w:rsidRDefault="001F7B32" w:rsidP="001C1C4A">
      <w:pPr>
        <w:jc w:val="both"/>
        <w:rPr>
          <w:rFonts w:ascii="Century Gothic" w:eastAsia="Calibri" w:hAnsi="Century Gothic" w:cs="Arial"/>
          <w:b/>
          <w:sz w:val="21"/>
          <w:szCs w:val="21"/>
          <w:u w:val="single"/>
        </w:rPr>
      </w:pPr>
      <w:r w:rsidRPr="00147774">
        <w:rPr>
          <w:rFonts w:ascii="Century Gothic" w:eastAsia="Calibri" w:hAnsi="Century Gothic" w:cs="Arial"/>
          <w:b/>
          <w:sz w:val="21"/>
          <w:szCs w:val="21"/>
          <w:u w:val="single"/>
        </w:rPr>
        <w:t xml:space="preserve">ADVANTAGES </w:t>
      </w:r>
    </w:p>
    <w:p w14:paraId="02D190EC" w14:textId="77777777" w:rsidR="001C1C4A"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 female genital schistosomiasis and/or cancer patients at a hospital and/ or community level.</w:t>
      </w:r>
    </w:p>
    <w:p w14:paraId="26C2321A" w14:textId="21A56AC1" w:rsidR="009D77AE" w:rsidRPr="00147774" w:rsidRDefault="009D77AE" w:rsidP="001C1C4A">
      <w:pPr>
        <w:numPr>
          <w:ilvl w:val="0"/>
          <w:numId w:val="26"/>
        </w:numPr>
        <w:ind w:left="375" w:hanging="375"/>
        <w:rPr>
          <w:rFonts w:ascii="Century Gothic" w:hAnsi="Century Gothic" w:cs="Arial"/>
          <w:sz w:val="21"/>
          <w:szCs w:val="21"/>
        </w:rPr>
      </w:pPr>
      <w:r>
        <w:rPr>
          <w:rFonts w:ascii="Century Gothic" w:hAnsi="Century Gothic" w:cs="Arial"/>
          <w:sz w:val="21"/>
          <w:szCs w:val="21"/>
        </w:rPr>
        <w:t>Master level computer skills</w:t>
      </w:r>
    </w:p>
    <w:p w14:paraId="35F08BFE" w14:textId="304F94A4" w:rsidR="001C1C4A" w:rsidRPr="00147774"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within a multidisciplinary team</w:t>
      </w:r>
      <w:r w:rsidR="001C1C4A" w:rsidRPr="00147774">
        <w:rPr>
          <w:rFonts w:ascii="Century Gothic" w:hAnsi="Century Gothic" w:cs="Arial"/>
          <w:sz w:val="21"/>
          <w:szCs w:val="21"/>
        </w:rPr>
        <w:t>.</w:t>
      </w:r>
      <w:r w:rsidRPr="00147774">
        <w:rPr>
          <w:rFonts w:ascii="Century Gothic" w:hAnsi="Century Gothic" w:cs="Arial"/>
          <w:sz w:val="21"/>
          <w:szCs w:val="21"/>
        </w:rPr>
        <w:t xml:space="preserve"> </w:t>
      </w:r>
    </w:p>
    <w:p w14:paraId="2F42A1CE" w14:textId="6ED1BF58" w:rsidR="007E332F"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within multinational collaborations</w:t>
      </w:r>
      <w:r w:rsidR="001C1C4A" w:rsidRPr="00147774">
        <w:rPr>
          <w:rFonts w:ascii="Century Gothic" w:hAnsi="Century Gothic" w:cs="Arial"/>
          <w:sz w:val="21"/>
          <w:szCs w:val="21"/>
        </w:rPr>
        <w:t>.</w:t>
      </w:r>
    </w:p>
    <w:p w14:paraId="55EF3C6F" w14:textId="25AA5A30" w:rsidR="00921734" w:rsidRPr="00046C08" w:rsidRDefault="006C4F2A" w:rsidP="00B433FA">
      <w:pPr>
        <w:numPr>
          <w:ilvl w:val="0"/>
          <w:numId w:val="26"/>
        </w:numPr>
        <w:ind w:left="360" w:hanging="375"/>
        <w:jc w:val="both"/>
        <w:rPr>
          <w:rFonts w:ascii="Century Gothic" w:hAnsi="Century Gothic" w:cs="Arial"/>
          <w:sz w:val="21"/>
          <w:szCs w:val="21"/>
        </w:rPr>
      </w:pPr>
      <w:r w:rsidRPr="00046C08">
        <w:rPr>
          <w:rFonts w:ascii="Century Gothic" w:hAnsi="Century Gothic" w:cs="Arial"/>
          <w:sz w:val="21"/>
          <w:szCs w:val="21"/>
        </w:rPr>
        <w:t xml:space="preserve">Postgraduate </w:t>
      </w:r>
      <w:r w:rsidR="009D77AE" w:rsidRPr="00046C08">
        <w:rPr>
          <w:rFonts w:ascii="Century Gothic" w:hAnsi="Century Gothic" w:cs="Arial"/>
          <w:sz w:val="21"/>
          <w:szCs w:val="21"/>
        </w:rPr>
        <w:t xml:space="preserve">degree </w:t>
      </w:r>
      <w:r w:rsidRPr="00046C08">
        <w:rPr>
          <w:rFonts w:ascii="Century Gothic" w:hAnsi="Century Gothic" w:cs="Arial"/>
          <w:sz w:val="21"/>
          <w:szCs w:val="21"/>
        </w:rPr>
        <w:t xml:space="preserve">in </w:t>
      </w:r>
      <w:r w:rsidR="00A25048" w:rsidRPr="00046C08">
        <w:rPr>
          <w:rFonts w:ascii="Century Gothic" w:hAnsi="Century Gothic" w:cs="Arial"/>
          <w:sz w:val="21"/>
          <w:szCs w:val="21"/>
        </w:rPr>
        <w:t xml:space="preserve">medical </w:t>
      </w:r>
      <w:r w:rsidRPr="00046C08">
        <w:rPr>
          <w:rFonts w:ascii="Century Gothic" w:hAnsi="Century Gothic" w:cs="Arial"/>
          <w:sz w:val="21"/>
          <w:szCs w:val="21"/>
        </w:rPr>
        <w:t>education</w:t>
      </w:r>
      <w:r w:rsidR="00A25048" w:rsidRPr="00046C08">
        <w:rPr>
          <w:rFonts w:ascii="Century Gothic" w:hAnsi="Century Gothic" w:cs="Arial"/>
          <w:sz w:val="21"/>
          <w:szCs w:val="21"/>
        </w:rPr>
        <w:t xml:space="preserve"> </w:t>
      </w:r>
    </w:p>
    <w:p w14:paraId="55EE4BAF" w14:textId="77777777" w:rsidR="004126B1" w:rsidRPr="00147774" w:rsidRDefault="004126B1" w:rsidP="00026750">
      <w:pPr>
        <w:jc w:val="both"/>
        <w:rPr>
          <w:rFonts w:ascii="Century Gothic" w:hAnsi="Century Gothic"/>
          <w:sz w:val="21"/>
          <w:szCs w:val="21"/>
        </w:rPr>
      </w:pPr>
    </w:p>
    <w:p w14:paraId="31DA5EDA" w14:textId="1F90F8F4" w:rsidR="009F345D" w:rsidRPr="00147774" w:rsidRDefault="009F345D" w:rsidP="009F345D">
      <w:pPr>
        <w:jc w:val="both"/>
        <w:rPr>
          <w:rFonts w:ascii="Century Gothic" w:hAnsi="Century Gothic" w:cs="Arial"/>
          <w:b/>
          <w:sz w:val="21"/>
          <w:szCs w:val="21"/>
        </w:rPr>
      </w:pPr>
      <w:r w:rsidRPr="00147774">
        <w:rPr>
          <w:rFonts w:ascii="Century Gothic" w:hAnsi="Century Gothic" w:cs="Arial"/>
          <w:b/>
          <w:sz w:val="21"/>
          <w:szCs w:val="21"/>
        </w:rPr>
        <w:t xml:space="preserve">The post reports to </w:t>
      </w:r>
      <w:r w:rsidR="006C4F2A">
        <w:rPr>
          <w:rFonts w:ascii="Century Gothic" w:hAnsi="Century Gothic" w:cs="Arial"/>
          <w:b/>
          <w:sz w:val="21"/>
          <w:szCs w:val="21"/>
        </w:rPr>
        <w:t>Prof</w:t>
      </w:r>
      <w:r w:rsidR="00DD5BFD">
        <w:rPr>
          <w:rFonts w:ascii="Century Gothic" w:hAnsi="Century Gothic" w:cs="Arial"/>
          <w:b/>
          <w:sz w:val="21"/>
          <w:szCs w:val="21"/>
        </w:rPr>
        <w:t xml:space="preserve"> </w:t>
      </w:r>
      <w:r w:rsidR="00BA6FF4">
        <w:rPr>
          <w:rFonts w:ascii="Century Gothic" w:hAnsi="Century Gothic" w:cs="Arial"/>
          <w:b/>
          <w:sz w:val="21"/>
          <w:szCs w:val="21"/>
        </w:rPr>
        <w:t>S Naidoo</w:t>
      </w:r>
      <w:r w:rsidRPr="00147774">
        <w:rPr>
          <w:rFonts w:ascii="Century Gothic" w:hAnsi="Century Gothic" w:cs="Arial"/>
          <w:b/>
          <w:sz w:val="21"/>
          <w:szCs w:val="21"/>
        </w:rPr>
        <w:t xml:space="preserve"> Enquiries may be addressed to </w:t>
      </w:r>
      <w:r w:rsidR="00BA6FF4">
        <w:rPr>
          <w:rStyle w:val="Hyperlink"/>
          <w:rFonts w:ascii="Century Gothic" w:hAnsi="Century Gothic" w:cs="Arial"/>
          <w:sz w:val="21"/>
          <w:szCs w:val="21"/>
        </w:rPr>
        <w:t>naidoos71@ukzn.ac.za</w:t>
      </w:r>
      <w:r w:rsidRPr="00147774">
        <w:rPr>
          <w:rFonts w:ascii="Century Gothic" w:hAnsi="Century Gothic" w:cs="Arial"/>
          <w:b/>
          <w:sz w:val="21"/>
          <w:szCs w:val="21"/>
        </w:rPr>
        <w:t>. Tel: 031 260-</w:t>
      </w:r>
      <w:r w:rsidR="00515C0E" w:rsidRPr="00147774">
        <w:rPr>
          <w:rFonts w:ascii="Century Gothic" w:hAnsi="Century Gothic" w:cs="Arial"/>
          <w:b/>
          <w:sz w:val="21"/>
          <w:szCs w:val="21"/>
        </w:rPr>
        <w:t>4</w:t>
      </w:r>
      <w:r w:rsidR="00BA6FF4">
        <w:rPr>
          <w:rFonts w:ascii="Century Gothic" w:hAnsi="Century Gothic" w:cs="Arial"/>
          <w:b/>
          <w:sz w:val="21"/>
          <w:szCs w:val="21"/>
        </w:rPr>
        <w:t>508</w:t>
      </w:r>
      <w:r w:rsidRPr="00147774">
        <w:rPr>
          <w:rFonts w:ascii="Century Gothic" w:hAnsi="Century Gothic" w:cs="Arial"/>
          <w:b/>
          <w:sz w:val="21"/>
          <w:szCs w:val="21"/>
        </w:rPr>
        <w:t>.</w:t>
      </w:r>
    </w:p>
    <w:p w14:paraId="2175A8B7" w14:textId="77777777" w:rsidR="009F345D" w:rsidRPr="00147774" w:rsidRDefault="009F345D" w:rsidP="009F345D">
      <w:pPr>
        <w:jc w:val="both"/>
        <w:rPr>
          <w:rFonts w:ascii="Century Gothic" w:hAnsi="Century Gothic"/>
          <w:bCs/>
          <w:sz w:val="21"/>
          <w:szCs w:val="21"/>
        </w:rPr>
      </w:pPr>
    </w:p>
    <w:p w14:paraId="39D62DF4" w14:textId="27E20F91" w:rsidR="009F345D" w:rsidRPr="00147774" w:rsidRDefault="009F345D" w:rsidP="009F345D">
      <w:pPr>
        <w:jc w:val="both"/>
        <w:rPr>
          <w:rFonts w:ascii="Century Gothic" w:hAnsi="Century Gothic"/>
          <w:b/>
          <w:sz w:val="21"/>
          <w:szCs w:val="21"/>
        </w:rPr>
      </w:pPr>
      <w:r w:rsidRPr="00147774">
        <w:rPr>
          <w:rFonts w:ascii="Century Gothic" w:hAnsi="Century Gothic"/>
          <w:b/>
          <w:sz w:val="21"/>
          <w:szCs w:val="21"/>
        </w:rPr>
        <w:t xml:space="preserve">The closing date for receipt of applications is </w:t>
      </w:r>
      <w:r w:rsidR="00BA6FF4">
        <w:rPr>
          <w:rFonts w:ascii="Century Gothic" w:hAnsi="Century Gothic"/>
          <w:b/>
          <w:sz w:val="21"/>
          <w:szCs w:val="21"/>
          <w:u w:val="single"/>
        </w:rPr>
        <w:t>1</w:t>
      </w:r>
      <w:r w:rsidR="00030D2E" w:rsidRPr="00147774">
        <w:rPr>
          <w:rFonts w:ascii="Century Gothic" w:hAnsi="Century Gothic"/>
          <w:b/>
          <w:sz w:val="21"/>
          <w:szCs w:val="21"/>
          <w:u w:val="single"/>
        </w:rPr>
        <w:t>5</w:t>
      </w:r>
      <w:r w:rsidR="00CE047A" w:rsidRPr="00147774">
        <w:rPr>
          <w:rFonts w:ascii="Century Gothic" w:hAnsi="Century Gothic"/>
          <w:b/>
          <w:sz w:val="21"/>
          <w:szCs w:val="21"/>
          <w:u w:val="single"/>
        </w:rPr>
        <w:t xml:space="preserve"> </w:t>
      </w:r>
      <w:r w:rsidR="006C4F2A">
        <w:rPr>
          <w:rFonts w:ascii="Century Gothic" w:hAnsi="Century Gothic"/>
          <w:b/>
          <w:sz w:val="21"/>
          <w:szCs w:val="21"/>
          <w:u w:val="single"/>
        </w:rPr>
        <w:t>June</w:t>
      </w:r>
      <w:r w:rsidR="009343CE" w:rsidRPr="00147774">
        <w:rPr>
          <w:rFonts w:ascii="Century Gothic" w:hAnsi="Century Gothic"/>
          <w:b/>
          <w:sz w:val="21"/>
          <w:szCs w:val="21"/>
          <w:u w:val="single"/>
        </w:rPr>
        <w:t xml:space="preserve"> 202</w:t>
      </w:r>
      <w:r w:rsidR="006C4F2A">
        <w:rPr>
          <w:rFonts w:ascii="Century Gothic" w:hAnsi="Century Gothic"/>
          <w:b/>
          <w:sz w:val="21"/>
          <w:szCs w:val="21"/>
          <w:u w:val="single"/>
        </w:rPr>
        <w:t>4</w:t>
      </w:r>
      <w:r w:rsidRPr="00147774">
        <w:rPr>
          <w:rFonts w:ascii="Century Gothic" w:hAnsi="Century Gothic"/>
          <w:b/>
          <w:sz w:val="21"/>
          <w:szCs w:val="21"/>
        </w:rPr>
        <w:t>. The University however, reserves the right in special circumstances to accept late applications or to extend the above date to facilitate further searches.</w:t>
      </w:r>
    </w:p>
    <w:p w14:paraId="68ADA954" w14:textId="77777777" w:rsidR="009F345D" w:rsidRPr="00147774" w:rsidRDefault="009F345D" w:rsidP="009F345D">
      <w:pPr>
        <w:jc w:val="both"/>
        <w:rPr>
          <w:rFonts w:ascii="Century Gothic" w:hAnsi="Century Gothic"/>
          <w:b/>
          <w:sz w:val="21"/>
          <w:szCs w:val="21"/>
        </w:rPr>
      </w:pPr>
    </w:p>
    <w:p w14:paraId="6945E47D" w14:textId="5CD02F92" w:rsidR="009F345D" w:rsidRPr="00147774" w:rsidRDefault="009F345D" w:rsidP="009F345D">
      <w:pPr>
        <w:jc w:val="both"/>
        <w:rPr>
          <w:rFonts w:ascii="Century Gothic" w:hAnsi="Century Gothic"/>
          <w:b/>
          <w:sz w:val="21"/>
          <w:szCs w:val="21"/>
        </w:rPr>
      </w:pPr>
      <w:r w:rsidRPr="00147774">
        <w:rPr>
          <w:rFonts w:ascii="Century Gothic" w:hAnsi="Century Gothic"/>
          <w:b/>
          <w:sz w:val="21"/>
          <w:szCs w:val="21"/>
        </w:rPr>
        <w:t xml:space="preserve">Applicants are required to complete the relevant application form (support) which is available on the Vacancies website at </w:t>
      </w:r>
      <w:hyperlink r:id="rId8" w:history="1">
        <w:r w:rsidRPr="00147774">
          <w:rPr>
            <w:rStyle w:val="Hyperlink"/>
            <w:rFonts w:ascii="Century Gothic" w:hAnsi="Century Gothic"/>
            <w:b/>
            <w:sz w:val="21"/>
            <w:szCs w:val="21"/>
          </w:rPr>
          <w:t>www.ukzn.ac.za</w:t>
        </w:r>
      </w:hyperlink>
      <w:r w:rsidRPr="00147774">
        <w:rPr>
          <w:rFonts w:ascii="Century Gothic" w:hAnsi="Century Gothic"/>
          <w:b/>
          <w:sz w:val="21"/>
          <w:szCs w:val="21"/>
        </w:rPr>
        <w:t xml:space="preserve">. Completed forms may sent to </w:t>
      </w:r>
      <w:hyperlink r:id="rId9" w:history="1">
        <w:r w:rsidR="00573B50" w:rsidRPr="00147774">
          <w:rPr>
            <w:rStyle w:val="Hyperlink"/>
            <w:rFonts w:ascii="Century Gothic" w:hAnsi="Century Gothic"/>
            <w:b/>
            <w:sz w:val="21"/>
            <w:szCs w:val="21"/>
          </w:rPr>
          <w:t>recruitment-chs@ukzn.ac.za</w:t>
        </w:r>
      </w:hyperlink>
      <w:r w:rsidR="00573B50" w:rsidRPr="00147774">
        <w:rPr>
          <w:rStyle w:val="Hyperlink"/>
          <w:rFonts w:ascii="Century Gothic" w:hAnsi="Century Gothic"/>
          <w:b/>
          <w:sz w:val="21"/>
          <w:szCs w:val="21"/>
        </w:rPr>
        <w:t xml:space="preserve"> </w:t>
      </w:r>
      <w:r w:rsidR="00683EC1" w:rsidRPr="00147774">
        <w:rPr>
          <w:rFonts w:ascii="Century Gothic" w:hAnsi="Century Gothic"/>
          <w:b/>
          <w:sz w:val="21"/>
          <w:szCs w:val="21"/>
        </w:rPr>
        <w:t xml:space="preserve"> </w:t>
      </w:r>
      <w:r w:rsidRPr="00147774">
        <w:rPr>
          <w:rFonts w:ascii="Century Gothic" w:hAnsi="Century Gothic"/>
          <w:b/>
          <w:sz w:val="21"/>
          <w:szCs w:val="21"/>
        </w:rPr>
        <w:t xml:space="preserve"> </w:t>
      </w:r>
    </w:p>
    <w:p w14:paraId="395B7B9B" w14:textId="77777777" w:rsidR="009F345D" w:rsidRPr="00147774" w:rsidRDefault="009F345D" w:rsidP="009F345D">
      <w:pPr>
        <w:jc w:val="both"/>
        <w:rPr>
          <w:rFonts w:ascii="Century Gothic" w:hAnsi="Century Gothic"/>
          <w:b/>
          <w:sz w:val="21"/>
          <w:szCs w:val="21"/>
        </w:rPr>
      </w:pPr>
    </w:p>
    <w:p w14:paraId="05A1CE3E" w14:textId="77777777" w:rsidR="009F345D" w:rsidRPr="00147774" w:rsidRDefault="009F345D" w:rsidP="009F345D">
      <w:pPr>
        <w:jc w:val="both"/>
        <w:rPr>
          <w:rFonts w:ascii="Century Gothic" w:hAnsi="Century Gothic"/>
          <w:sz w:val="21"/>
          <w:szCs w:val="21"/>
        </w:rPr>
      </w:pPr>
      <w:r w:rsidRPr="00147774">
        <w:rPr>
          <w:rFonts w:ascii="Century Gothic" w:hAnsi="Century Gothic"/>
          <w:b/>
          <w:sz w:val="21"/>
          <w:szCs w:val="21"/>
        </w:rPr>
        <w:t>Please state the JOB TITLE in the subject line</w:t>
      </w:r>
    </w:p>
    <w:p w14:paraId="2B71C756" w14:textId="77777777" w:rsidR="009F345D" w:rsidRPr="00147774" w:rsidRDefault="009F345D" w:rsidP="00602CF0">
      <w:pPr>
        <w:jc w:val="both"/>
        <w:rPr>
          <w:rFonts w:ascii="Century Gothic" w:hAnsi="Century Gothic"/>
          <w:b/>
          <w:sz w:val="21"/>
          <w:szCs w:val="21"/>
        </w:rPr>
      </w:pPr>
    </w:p>
    <w:p w14:paraId="46F90B87" w14:textId="77777777" w:rsidR="009F345D" w:rsidRPr="00147774" w:rsidRDefault="009F345D" w:rsidP="00602CF0">
      <w:pPr>
        <w:jc w:val="both"/>
        <w:rPr>
          <w:rFonts w:ascii="Century Gothic" w:hAnsi="Century Gothic"/>
          <w:b/>
          <w:sz w:val="21"/>
          <w:szCs w:val="21"/>
        </w:rPr>
      </w:pPr>
    </w:p>
    <w:sectPr w:rsidR="009F345D" w:rsidRPr="00147774" w:rsidSect="00116E39">
      <w:footerReference w:type="even" r:id="rId10"/>
      <w:pgSz w:w="12240" w:h="15840"/>
      <w:pgMar w:top="720" w:right="1800" w:bottom="900" w:left="1800" w:header="720" w:footer="720" w:gutter="0"/>
      <w:pgNumType w:fmt="numberInDash"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1908E1" w16cex:dateUtc="2024-05-13T07:40:00Z"/>
  <w16cex:commentExtensible w16cex:durableId="61BB2F06" w16cex:dateUtc="2024-05-13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6FFC" w14:textId="77777777" w:rsidR="00707D70" w:rsidRDefault="00707D70">
      <w:r>
        <w:separator/>
      </w:r>
    </w:p>
  </w:endnote>
  <w:endnote w:type="continuationSeparator" w:id="0">
    <w:p w14:paraId="0B2712BA" w14:textId="77777777" w:rsidR="00707D70" w:rsidRDefault="0070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C8A" w14:textId="77777777"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25C84" w14:textId="77777777"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EB70" w14:textId="77777777" w:rsidR="00707D70" w:rsidRDefault="00707D70">
      <w:r>
        <w:separator/>
      </w:r>
    </w:p>
  </w:footnote>
  <w:footnote w:type="continuationSeparator" w:id="0">
    <w:p w14:paraId="0534CE60" w14:textId="77777777" w:rsidR="00707D70" w:rsidRDefault="0070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69A2D58E"/>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11241"/>
    <w:multiLevelType w:val="hybridMultilevel"/>
    <w:tmpl w:val="7468305A"/>
    <w:lvl w:ilvl="0" w:tplc="641617BE">
      <w:start w:val="1"/>
      <w:numFmt w:val="bullet"/>
      <w:lvlText w:val=""/>
      <w:lvlJc w:val="left"/>
      <w:pPr>
        <w:ind w:left="502" w:hanging="360"/>
      </w:pPr>
      <w:rPr>
        <w:rFonts w:ascii="Symbol" w:hAnsi="Symbol" w:hint="default"/>
        <w:sz w:val="22"/>
        <w:szCs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25C2A"/>
    <w:multiLevelType w:val="hybridMultilevel"/>
    <w:tmpl w:val="EF0059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03E9B"/>
    <w:multiLevelType w:val="hybridMultilevel"/>
    <w:tmpl w:val="E07A6C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7"/>
  </w:num>
  <w:num w:numId="4">
    <w:abstractNumId w:val="8"/>
  </w:num>
  <w:num w:numId="5">
    <w:abstractNumId w:val="24"/>
  </w:num>
  <w:num w:numId="6">
    <w:abstractNumId w:val="6"/>
  </w:num>
  <w:num w:numId="7">
    <w:abstractNumId w:val="11"/>
  </w:num>
  <w:num w:numId="8">
    <w:abstractNumId w:val="27"/>
  </w:num>
  <w:num w:numId="9">
    <w:abstractNumId w:val="20"/>
  </w:num>
  <w:num w:numId="10">
    <w:abstractNumId w:val="1"/>
  </w:num>
  <w:num w:numId="11">
    <w:abstractNumId w:val="2"/>
  </w:num>
  <w:num w:numId="12">
    <w:abstractNumId w:val="19"/>
  </w:num>
  <w:num w:numId="13">
    <w:abstractNumId w:val="14"/>
  </w:num>
  <w:num w:numId="14">
    <w:abstractNumId w:val="7"/>
  </w:num>
  <w:num w:numId="15">
    <w:abstractNumId w:val="0"/>
  </w:num>
  <w:num w:numId="16">
    <w:abstractNumId w:val="13"/>
  </w:num>
  <w:num w:numId="17">
    <w:abstractNumId w:val="12"/>
  </w:num>
  <w:num w:numId="18">
    <w:abstractNumId w:val="18"/>
  </w:num>
  <w:num w:numId="19">
    <w:abstractNumId w:val="4"/>
  </w:num>
  <w:num w:numId="20">
    <w:abstractNumId w:val="16"/>
  </w:num>
  <w:num w:numId="21">
    <w:abstractNumId w:val="25"/>
  </w:num>
  <w:num w:numId="22">
    <w:abstractNumId w:val="15"/>
  </w:num>
  <w:num w:numId="23">
    <w:abstractNumId w:val="5"/>
  </w:num>
  <w:num w:numId="24">
    <w:abstractNumId w:val="3"/>
  </w:num>
  <w:num w:numId="25">
    <w:abstractNumId w:val="23"/>
  </w:num>
  <w:num w:numId="26">
    <w:abstractNumId w:val="10"/>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wtTAxsTCxNDAyNTBT0lEKTi0uzszPAykwqQUAYio9WiwAAAA="/>
  </w:docVars>
  <w:rsids>
    <w:rsidRoot w:val="0085264E"/>
    <w:rsid w:val="0001071A"/>
    <w:rsid w:val="00022C73"/>
    <w:rsid w:val="00023BE5"/>
    <w:rsid w:val="00025720"/>
    <w:rsid w:val="00026750"/>
    <w:rsid w:val="00027F33"/>
    <w:rsid w:val="00030D2E"/>
    <w:rsid w:val="000314C1"/>
    <w:rsid w:val="00043979"/>
    <w:rsid w:val="0004537C"/>
    <w:rsid w:val="00046C08"/>
    <w:rsid w:val="00052095"/>
    <w:rsid w:val="0005275E"/>
    <w:rsid w:val="00074399"/>
    <w:rsid w:val="00075D18"/>
    <w:rsid w:val="00082AFB"/>
    <w:rsid w:val="00084B0D"/>
    <w:rsid w:val="000902F8"/>
    <w:rsid w:val="00096E93"/>
    <w:rsid w:val="000A13F8"/>
    <w:rsid w:val="000D2E7D"/>
    <w:rsid w:val="000D46F8"/>
    <w:rsid w:val="000E0562"/>
    <w:rsid w:val="000E079B"/>
    <w:rsid w:val="000E1BE2"/>
    <w:rsid w:val="001000E0"/>
    <w:rsid w:val="00101C64"/>
    <w:rsid w:val="00107B6D"/>
    <w:rsid w:val="00113A10"/>
    <w:rsid w:val="0011442E"/>
    <w:rsid w:val="00116E39"/>
    <w:rsid w:val="0012199A"/>
    <w:rsid w:val="00146BCA"/>
    <w:rsid w:val="00147774"/>
    <w:rsid w:val="00157302"/>
    <w:rsid w:val="0017250C"/>
    <w:rsid w:val="001837B3"/>
    <w:rsid w:val="00184961"/>
    <w:rsid w:val="001B0514"/>
    <w:rsid w:val="001B7F52"/>
    <w:rsid w:val="001C1C4A"/>
    <w:rsid w:val="001D6505"/>
    <w:rsid w:val="001F21FC"/>
    <w:rsid w:val="001F7B32"/>
    <w:rsid w:val="0020009A"/>
    <w:rsid w:val="00205654"/>
    <w:rsid w:val="00217276"/>
    <w:rsid w:val="00217F63"/>
    <w:rsid w:val="00221568"/>
    <w:rsid w:val="00245E3C"/>
    <w:rsid w:val="002569CB"/>
    <w:rsid w:val="00257502"/>
    <w:rsid w:val="00261D7F"/>
    <w:rsid w:val="0026384F"/>
    <w:rsid w:val="00273B01"/>
    <w:rsid w:val="00275240"/>
    <w:rsid w:val="00283645"/>
    <w:rsid w:val="00285CA1"/>
    <w:rsid w:val="00286D3F"/>
    <w:rsid w:val="002914E3"/>
    <w:rsid w:val="00291767"/>
    <w:rsid w:val="00291C6F"/>
    <w:rsid w:val="00292F3F"/>
    <w:rsid w:val="00294592"/>
    <w:rsid w:val="002A2EAD"/>
    <w:rsid w:val="002A69D3"/>
    <w:rsid w:val="002B2353"/>
    <w:rsid w:val="002B51B0"/>
    <w:rsid w:val="002B63CB"/>
    <w:rsid w:val="002C0231"/>
    <w:rsid w:val="002C406F"/>
    <w:rsid w:val="002D5A99"/>
    <w:rsid w:val="002E46E4"/>
    <w:rsid w:val="002E6582"/>
    <w:rsid w:val="002E6D8F"/>
    <w:rsid w:val="002E783A"/>
    <w:rsid w:val="003032E8"/>
    <w:rsid w:val="003039A3"/>
    <w:rsid w:val="00313DDA"/>
    <w:rsid w:val="003166CC"/>
    <w:rsid w:val="00321F91"/>
    <w:rsid w:val="003227CA"/>
    <w:rsid w:val="00323632"/>
    <w:rsid w:val="00323C03"/>
    <w:rsid w:val="00325F23"/>
    <w:rsid w:val="00326C6E"/>
    <w:rsid w:val="00327CE8"/>
    <w:rsid w:val="00335F8F"/>
    <w:rsid w:val="00340101"/>
    <w:rsid w:val="00341875"/>
    <w:rsid w:val="00341CD3"/>
    <w:rsid w:val="0034344C"/>
    <w:rsid w:val="00345B21"/>
    <w:rsid w:val="00372926"/>
    <w:rsid w:val="003761B2"/>
    <w:rsid w:val="0037708E"/>
    <w:rsid w:val="003854D8"/>
    <w:rsid w:val="00385FFD"/>
    <w:rsid w:val="00386302"/>
    <w:rsid w:val="00396354"/>
    <w:rsid w:val="003A5730"/>
    <w:rsid w:val="003B3597"/>
    <w:rsid w:val="003B65D6"/>
    <w:rsid w:val="003B7297"/>
    <w:rsid w:val="003B781F"/>
    <w:rsid w:val="003D2650"/>
    <w:rsid w:val="003D3DD0"/>
    <w:rsid w:val="003D66F4"/>
    <w:rsid w:val="003D753A"/>
    <w:rsid w:val="003E703A"/>
    <w:rsid w:val="003F7BC4"/>
    <w:rsid w:val="004126B1"/>
    <w:rsid w:val="00415958"/>
    <w:rsid w:val="00421098"/>
    <w:rsid w:val="00423BA3"/>
    <w:rsid w:val="00424DDB"/>
    <w:rsid w:val="00440B03"/>
    <w:rsid w:val="004454AC"/>
    <w:rsid w:val="004501C3"/>
    <w:rsid w:val="00460AE9"/>
    <w:rsid w:val="00467008"/>
    <w:rsid w:val="00470179"/>
    <w:rsid w:val="00471F08"/>
    <w:rsid w:val="0049098C"/>
    <w:rsid w:val="00490DB4"/>
    <w:rsid w:val="004A1A6E"/>
    <w:rsid w:val="004A4482"/>
    <w:rsid w:val="004B6C64"/>
    <w:rsid w:val="004B7403"/>
    <w:rsid w:val="004D4A56"/>
    <w:rsid w:val="004D4F19"/>
    <w:rsid w:val="004D715E"/>
    <w:rsid w:val="004E3BC0"/>
    <w:rsid w:val="004E42E6"/>
    <w:rsid w:val="005051AC"/>
    <w:rsid w:val="005107A8"/>
    <w:rsid w:val="00513AFF"/>
    <w:rsid w:val="00515C0E"/>
    <w:rsid w:val="00515D69"/>
    <w:rsid w:val="00527658"/>
    <w:rsid w:val="00540E23"/>
    <w:rsid w:val="005471AD"/>
    <w:rsid w:val="00550D51"/>
    <w:rsid w:val="005569B9"/>
    <w:rsid w:val="005600A1"/>
    <w:rsid w:val="0056043C"/>
    <w:rsid w:val="00573B50"/>
    <w:rsid w:val="005753DA"/>
    <w:rsid w:val="00577446"/>
    <w:rsid w:val="00581F05"/>
    <w:rsid w:val="00586AC5"/>
    <w:rsid w:val="005874A7"/>
    <w:rsid w:val="00597F8C"/>
    <w:rsid w:val="005A1A74"/>
    <w:rsid w:val="005A3A79"/>
    <w:rsid w:val="005A7C3C"/>
    <w:rsid w:val="005B299F"/>
    <w:rsid w:val="005B7516"/>
    <w:rsid w:val="005C3BFD"/>
    <w:rsid w:val="005C4673"/>
    <w:rsid w:val="005E1AA8"/>
    <w:rsid w:val="005F2803"/>
    <w:rsid w:val="005F69B2"/>
    <w:rsid w:val="00602CF0"/>
    <w:rsid w:val="0061567E"/>
    <w:rsid w:val="00621A29"/>
    <w:rsid w:val="00651F9F"/>
    <w:rsid w:val="00671ED3"/>
    <w:rsid w:val="006737C4"/>
    <w:rsid w:val="00676A24"/>
    <w:rsid w:val="00681EC5"/>
    <w:rsid w:val="00683EC1"/>
    <w:rsid w:val="00684AEA"/>
    <w:rsid w:val="006942B1"/>
    <w:rsid w:val="006A4683"/>
    <w:rsid w:val="006A7E43"/>
    <w:rsid w:val="006B75E6"/>
    <w:rsid w:val="006C35EC"/>
    <w:rsid w:val="006C4F2A"/>
    <w:rsid w:val="006E0180"/>
    <w:rsid w:val="006E7B3E"/>
    <w:rsid w:val="006F378B"/>
    <w:rsid w:val="006F6501"/>
    <w:rsid w:val="006F713A"/>
    <w:rsid w:val="00707D70"/>
    <w:rsid w:val="007227BC"/>
    <w:rsid w:val="007409A5"/>
    <w:rsid w:val="007421DE"/>
    <w:rsid w:val="00747F01"/>
    <w:rsid w:val="00774CAC"/>
    <w:rsid w:val="00796315"/>
    <w:rsid w:val="007B4D4D"/>
    <w:rsid w:val="007C14CA"/>
    <w:rsid w:val="007C3E93"/>
    <w:rsid w:val="007C42A5"/>
    <w:rsid w:val="007C4BC2"/>
    <w:rsid w:val="007C5161"/>
    <w:rsid w:val="007C62BB"/>
    <w:rsid w:val="007D33DB"/>
    <w:rsid w:val="007D4830"/>
    <w:rsid w:val="007D7790"/>
    <w:rsid w:val="007E332F"/>
    <w:rsid w:val="007E37F3"/>
    <w:rsid w:val="007E3E47"/>
    <w:rsid w:val="007F3323"/>
    <w:rsid w:val="007F3E7E"/>
    <w:rsid w:val="007F65CB"/>
    <w:rsid w:val="00810CDB"/>
    <w:rsid w:val="00814279"/>
    <w:rsid w:val="00816F41"/>
    <w:rsid w:val="008457B2"/>
    <w:rsid w:val="0085164D"/>
    <w:rsid w:val="0085264E"/>
    <w:rsid w:val="00860176"/>
    <w:rsid w:val="00871CC8"/>
    <w:rsid w:val="00872581"/>
    <w:rsid w:val="008822C9"/>
    <w:rsid w:val="0088241F"/>
    <w:rsid w:val="00884B5F"/>
    <w:rsid w:val="008863FE"/>
    <w:rsid w:val="00887719"/>
    <w:rsid w:val="00892E69"/>
    <w:rsid w:val="008A610B"/>
    <w:rsid w:val="008A6FF4"/>
    <w:rsid w:val="008B0833"/>
    <w:rsid w:val="008C37F2"/>
    <w:rsid w:val="008C4E3D"/>
    <w:rsid w:val="008D53CB"/>
    <w:rsid w:val="008E36C2"/>
    <w:rsid w:val="008F05C0"/>
    <w:rsid w:val="008F6816"/>
    <w:rsid w:val="008F7119"/>
    <w:rsid w:val="009019CA"/>
    <w:rsid w:val="00907A69"/>
    <w:rsid w:val="00921734"/>
    <w:rsid w:val="00922780"/>
    <w:rsid w:val="009263E7"/>
    <w:rsid w:val="00932438"/>
    <w:rsid w:val="009343CE"/>
    <w:rsid w:val="009359F1"/>
    <w:rsid w:val="00944484"/>
    <w:rsid w:val="00951704"/>
    <w:rsid w:val="009744B4"/>
    <w:rsid w:val="0099596D"/>
    <w:rsid w:val="00995CD7"/>
    <w:rsid w:val="00996930"/>
    <w:rsid w:val="009A0FBF"/>
    <w:rsid w:val="009A496C"/>
    <w:rsid w:val="009B2F20"/>
    <w:rsid w:val="009B6740"/>
    <w:rsid w:val="009C0773"/>
    <w:rsid w:val="009C098A"/>
    <w:rsid w:val="009C7467"/>
    <w:rsid w:val="009D05CD"/>
    <w:rsid w:val="009D6404"/>
    <w:rsid w:val="009D77AE"/>
    <w:rsid w:val="009F345D"/>
    <w:rsid w:val="00A072F9"/>
    <w:rsid w:val="00A25048"/>
    <w:rsid w:val="00A31462"/>
    <w:rsid w:val="00A36275"/>
    <w:rsid w:val="00A535B4"/>
    <w:rsid w:val="00A57E50"/>
    <w:rsid w:val="00A61BF5"/>
    <w:rsid w:val="00A716F5"/>
    <w:rsid w:val="00A86F01"/>
    <w:rsid w:val="00AB1017"/>
    <w:rsid w:val="00AC7A04"/>
    <w:rsid w:val="00AD59BC"/>
    <w:rsid w:val="00AD5D97"/>
    <w:rsid w:val="00AE1F8E"/>
    <w:rsid w:val="00AE41CE"/>
    <w:rsid w:val="00AE4FE6"/>
    <w:rsid w:val="00AE5F67"/>
    <w:rsid w:val="00B05892"/>
    <w:rsid w:val="00B14F75"/>
    <w:rsid w:val="00B324E6"/>
    <w:rsid w:val="00B4202A"/>
    <w:rsid w:val="00B433FA"/>
    <w:rsid w:val="00B45B52"/>
    <w:rsid w:val="00B603D8"/>
    <w:rsid w:val="00B6464C"/>
    <w:rsid w:val="00B65A7C"/>
    <w:rsid w:val="00B6747B"/>
    <w:rsid w:val="00B72554"/>
    <w:rsid w:val="00B80AEC"/>
    <w:rsid w:val="00B86EA0"/>
    <w:rsid w:val="00B90684"/>
    <w:rsid w:val="00B92781"/>
    <w:rsid w:val="00BA6FF4"/>
    <w:rsid w:val="00BD174B"/>
    <w:rsid w:val="00BD2C0E"/>
    <w:rsid w:val="00BF3FBE"/>
    <w:rsid w:val="00C1013B"/>
    <w:rsid w:val="00C12C1F"/>
    <w:rsid w:val="00C14168"/>
    <w:rsid w:val="00C14418"/>
    <w:rsid w:val="00C2501E"/>
    <w:rsid w:val="00C27BB2"/>
    <w:rsid w:val="00C346A9"/>
    <w:rsid w:val="00C348F8"/>
    <w:rsid w:val="00C6454C"/>
    <w:rsid w:val="00C64C51"/>
    <w:rsid w:val="00C718EE"/>
    <w:rsid w:val="00C746E4"/>
    <w:rsid w:val="00C835BB"/>
    <w:rsid w:val="00C90DF1"/>
    <w:rsid w:val="00C91280"/>
    <w:rsid w:val="00CA009A"/>
    <w:rsid w:val="00CB1946"/>
    <w:rsid w:val="00CC6D18"/>
    <w:rsid w:val="00CE047A"/>
    <w:rsid w:val="00CE067B"/>
    <w:rsid w:val="00CE7E95"/>
    <w:rsid w:val="00CF2375"/>
    <w:rsid w:val="00CF75A2"/>
    <w:rsid w:val="00D22A8A"/>
    <w:rsid w:val="00D323B0"/>
    <w:rsid w:val="00D42DF2"/>
    <w:rsid w:val="00D5642F"/>
    <w:rsid w:val="00D73753"/>
    <w:rsid w:val="00D75A76"/>
    <w:rsid w:val="00D92BEE"/>
    <w:rsid w:val="00D93A4D"/>
    <w:rsid w:val="00D97DB4"/>
    <w:rsid w:val="00DA0E91"/>
    <w:rsid w:val="00DC21CC"/>
    <w:rsid w:val="00DD1EEF"/>
    <w:rsid w:val="00DD4C04"/>
    <w:rsid w:val="00DD57F1"/>
    <w:rsid w:val="00DD5BFD"/>
    <w:rsid w:val="00DE10B6"/>
    <w:rsid w:val="00DE5282"/>
    <w:rsid w:val="00DF023B"/>
    <w:rsid w:val="00E13669"/>
    <w:rsid w:val="00E207E5"/>
    <w:rsid w:val="00E225B7"/>
    <w:rsid w:val="00E36746"/>
    <w:rsid w:val="00E430CA"/>
    <w:rsid w:val="00E55725"/>
    <w:rsid w:val="00E638B1"/>
    <w:rsid w:val="00E65C65"/>
    <w:rsid w:val="00E65DF8"/>
    <w:rsid w:val="00E66807"/>
    <w:rsid w:val="00E72D05"/>
    <w:rsid w:val="00E80E52"/>
    <w:rsid w:val="00E85113"/>
    <w:rsid w:val="00E85C5F"/>
    <w:rsid w:val="00EA4D43"/>
    <w:rsid w:val="00EA60B1"/>
    <w:rsid w:val="00EC33F0"/>
    <w:rsid w:val="00ED3318"/>
    <w:rsid w:val="00ED3AB1"/>
    <w:rsid w:val="00ED6F8B"/>
    <w:rsid w:val="00EE333F"/>
    <w:rsid w:val="00EE715E"/>
    <w:rsid w:val="00EE749E"/>
    <w:rsid w:val="00EF59E7"/>
    <w:rsid w:val="00EF674E"/>
    <w:rsid w:val="00EF7AA5"/>
    <w:rsid w:val="00F0332C"/>
    <w:rsid w:val="00F03650"/>
    <w:rsid w:val="00F0401A"/>
    <w:rsid w:val="00F16162"/>
    <w:rsid w:val="00F1735B"/>
    <w:rsid w:val="00F34B21"/>
    <w:rsid w:val="00F37F09"/>
    <w:rsid w:val="00F561F2"/>
    <w:rsid w:val="00F61DA7"/>
    <w:rsid w:val="00F62425"/>
    <w:rsid w:val="00F62B51"/>
    <w:rsid w:val="00F638DA"/>
    <w:rsid w:val="00F81B72"/>
    <w:rsid w:val="00F849AF"/>
    <w:rsid w:val="00F90036"/>
    <w:rsid w:val="00F94F84"/>
    <w:rsid w:val="00FA36BA"/>
    <w:rsid w:val="00FB2D15"/>
    <w:rsid w:val="00FB42E3"/>
    <w:rsid w:val="00FB7E44"/>
    <w:rsid w:val="00FD585F"/>
    <w:rsid w:val="00FF0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F40C"/>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683EC1"/>
    <w:rPr>
      <w:color w:val="605E5C"/>
      <w:shd w:val="clear" w:color="auto" w:fill="E1DFDD"/>
    </w:rPr>
  </w:style>
  <w:style w:type="paragraph" w:styleId="Revision">
    <w:name w:val="Revision"/>
    <w:hidden/>
    <w:uiPriority w:val="99"/>
    <w:semiHidden/>
    <w:rsid w:val="005B299F"/>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676A24"/>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676A24"/>
    <w:rPr>
      <w:rFonts w:ascii="Calibri" w:eastAsia="Calibri" w:hAnsi="Calibr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F03B-B4E3-44A9-BE70-9F8632E2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3604</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2023-02-28T05:23:00Z</cp:lastPrinted>
  <dcterms:created xsi:type="dcterms:W3CDTF">2024-05-20T12:52:00Z</dcterms:created>
  <dcterms:modified xsi:type="dcterms:W3CDTF">2024-05-20T12:52:00Z</dcterms:modified>
</cp:coreProperties>
</file>