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 w:rsidRPr="0087473C">
        <w:rPr>
          <w:b/>
          <w:bCs/>
          <w:sz w:val="21"/>
          <w:szCs w:val="21"/>
        </w:rPr>
        <w:t xml:space="preserve">The University </w:t>
      </w:r>
      <w:proofErr w:type="gramStart"/>
      <w:r w:rsidRPr="0087473C">
        <w:rPr>
          <w:b/>
          <w:bCs/>
          <w:sz w:val="21"/>
          <w:szCs w:val="21"/>
        </w:rPr>
        <w:t>of</w:t>
      </w:r>
      <w:proofErr w:type="gramEnd"/>
      <w:r w:rsidRPr="0087473C">
        <w:rPr>
          <w:b/>
          <w:bCs/>
          <w:sz w:val="21"/>
          <w:szCs w:val="21"/>
        </w:rPr>
        <w:t xml:space="preserve">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8B03A0" w:rsidRPr="008B03A0" w:rsidRDefault="009A2EC0" w:rsidP="008B03A0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8"/>
          <w:szCs w:val="28"/>
          <w:lang w:eastAsia="en-ZA"/>
        </w:rPr>
      </w:pPr>
      <w:r>
        <w:rPr>
          <w:rFonts w:ascii="Century Gothic" w:eastAsia="Calibri" w:hAnsi="Century Gothic"/>
          <w:b/>
          <w:bCs/>
          <w:color w:val="000000"/>
          <w:sz w:val="28"/>
          <w:szCs w:val="28"/>
          <w:lang w:eastAsia="en-ZA"/>
        </w:rPr>
        <w:t>FIXED TERM CONTRACT: 6</w:t>
      </w:r>
      <w:r w:rsidR="00F564C1">
        <w:rPr>
          <w:rFonts w:ascii="Century Gothic" w:eastAsia="Calibri" w:hAnsi="Century Gothic"/>
          <w:b/>
          <w:bCs/>
          <w:color w:val="000000"/>
          <w:sz w:val="28"/>
          <w:szCs w:val="28"/>
          <w:lang w:eastAsia="en-ZA"/>
        </w:rPr>
        <w:t xml:space="preserve"> MONTHS</w:t>
      </w:r>
    </w:p>
    <w:p w:rsidR="008B03A0" w:rsidRPr="0087473C" w:rsidRDefault="008B03A0" w:rsidP="008B03A0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727FED" w:rsidRDefault="008B03A0" w:rsidP="00133EFD">
      <w:pPr>
        <w:pStyle w:val="Default"/>
        <w:jc w:val="center"/>
        <w:rPr>
          <w:sz w:val="22"/>
          <w:szCs w:val="22"/>
          <w:u w:val="single"/>
        </w:rPr>
      </w:pPr>
      <w:r w:rsidRPr="00727FED">
        <w:rPr>
          <w:b/>
          <w:bCs/>
          <w:sz w:val="22"/>
          <w:szCs w:val="22"/>
          <w:u w:val="single"/>
        </w:rPr>
        <w:t>FINANCE</w:t>
      </w:r>
      <w:r w:rsidR="00AF5093" w:rsidRPr="00727FED">
        <w:rPr>
          <w:b/>
          <w:bCs/>
          <w:sz w:val="22"/>
          <w:szCs w:val="22"/>
          <w:u w:val="single"/>
        </w:rPr>
        <w:t xml:space="preserve"> 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Default="009A2EC0" w:rsidP="009A2EC0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DATABASE ADMINSTRATOR</w:t>
      </w:r>
    </w:p>
    <w:p w:rsidR="00133EFD" w:rsidRPr="0087473C" w:rsidRDefault="008B03A0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FINANCE &amp; PROCUREMENT</w:t>
      </w:r>
    </w:p>
    <w:p w:rsidR="00133EFD" w:rsidRPr="0087473C" w:rsidRDefault="008B03A0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WESTVILLE CAMPUS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E662E7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REF NO. FO0</w:t>
      </w:r>
      <w:r w:rsidR="00E878A5">
        <w:rPr>
          <w:b/>
          <w:bCs/>
          <w:sz w:val="21"/>
          <w:szCs w:val="21"/>
        </w:rPr>
        <w:t>4</w:t>
      </w:r>
      <w:r w:rsidR="008B03A0">
        <w:rPr>
          <w:b/>
          <w:bCs/>
          <w:sz w:val="21"/>
          <w:szCs w:val="21"/>
        </w:rPr>
        <w:t>/2018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9A2EC0" w:rsidRPr="009A2EC0" w:rsidRDefault="00F65BF1" w:rsidP="009A2EC0">
      <w:pPr>
        <w:jc w:val="both"/>
        <w:rPr>
          <w:rFonts w:ascii="Century Gothic" w:hAnsi="Century Gothic" w:cs="Arial"/>
          <w:b/>
          <w:sz w:val="21"/>
          <w:szCs w:val="21"/>
        </w:rPr>
      </w:pPr>
      <w:r w:rsidRPr="009A2EC0">
        <w:rPr>
          <w:rFonts w:ascii="Century Gothic" w:hAnsi="Century Gothic"/>
          <w:sz w:val="21"/>
          <w:szCs w:val="21"/>
        </w:rPr>
        <w:t>T</w:t>
      </w:r>
      <w:r w:rsidR="009A2EC0" w:rsidRPr="009A2EC0">
        <w:rPr>
          <w:rFonts w:ascii="Century Gothic" w:hAnsi="Century Gothic"/>
          <w:sz w:val="21"/>
          <w:szCs w:val="21"/>
        </w:rPr>
        <w:t xml:space="preserve">he incumbent will be </w:t>
      </w:r>
      <w:r w:rsidR="009A2EC0" w:rsidRPr="009A2EC0">
        <w:rPr>
          <w:rFonts w:ascii="Century Gothic" w:hAnsi="Century Gothic" w:cs="Arial"/>
          <w:sz w:val="21"/>
          <w:szCs w:val="21"/>
        </w:rPr>
        <w:t>responsible for capturing new supplier details and for effecting necessary amendments and updates to current creditor database for the new Creditors’ Master file.</w:t>
      </w:r>
      <w:r w:rsidR="009A2EC0" w:rsidRPr="009A2EC0">
        <w:rPr>
          <w:rFonts w:ascii="Century Gothic" w:hAnsi="Century Gothic" w:cs="Arial"/>
          <w:b/>
          <w:sz w:val="21"/>
          <w:szCs w:val="21"/>
        </w:rPr>
        <w:t xml:space="preserve">  </w:t>
      </w:r>
      <w:r w:rsidR="009A2EC0" w:rsidRPr="009A2EC0">
        <w:rPr>
          <w:rFonts w:ascii="Century Gothic" w:hAnsi="Century Gothic" w:cs="Arial"/>
          <w:sz w:val="21"/>
          <w:szCs w:val="21"/>
        </w:rPr>
        <w:t>Liaising with Department of Trade and Industry to verify company details.</w:t>
      </w:r>
      <w:r w:rsidR="009A2EC0" w:rsidRPr="009A2EC0">
        <w:rPr>
          <w:rFonts w:ascii="Century Gothic" w:hAnsi="Century Gothic" w:cs="Arial"/>
          <w:b/>
          <w:sz w:val="21"/>
          <w:szCs w:val="21"/>
        </w:rPr>
        <w:t xml:space="preserve">  </w:t>
      </w:r>
      <w:r w:rsidR="009A2EC0" w:rsidRPr="009A2EC0">
        <w:rPr>
          <w:rFonts w:ascii="Century Gothic" w:hAnsi="Century Gothic" w:cs="Arial"/>
          <w:sz w:val="21"/>
          <w:szCs w:val="21"/>
        </w:rPr>
        <w:t>Verifying information received from supplier in respect of VAT registration and tax clearance certificates from the Receiver of Revenue.</w:t>
      </w:r>
      <w:r w:rsidR="009A2EC0" w:rsidRPr="009A2EC0">
        <w:rPr>
          <w:rFonts w:ascii="Century Gothic" w:hAnsi="Century Gothic" w:cs="Arial"/>
          <w:b/>
          <w:sz w:val="21"/>
          <w:szCs w:val="21"/>
        </w:rPr>
        <w:t xml:space="preserve">  </w:t>
      </w:r>
      <w:r w:rsidR="009A2EC0" w:rsidRPr="009A2EC0">
        <w:rPr>
          <w:rFonts w:ascii="Century Gothic" w:hAnsi="Century Gothic" w:cs="Arial"/>
          <w:sz w:val="21"/>
          <w:szCs w:val="21"/>
        </w:rPr>
        <w:t>Generate</w:t>
      </w:r>
      <w:r w:rsidR="00631CEF">
        <w:rPr>
          <w:rFonts w:ascii="Century Gothic" w:hAnsi="Century Gothic" w:cs="Arial"/>
          <w:sz w:val="21"/>
          <w:szCs w:val="21"/>
        </w:rPr>
        <w:t xml:space="preserve"> and forward</w:t>
      </w:r>
      <w:r w:rsidR="009A2EC0" w:rsidRPr="009A2EC0">
        <w:rPr>
          <w:rFonts w:ascii="Century Gothic" w:hAnsi="Century Gothic" w:cs="Arial"/>
          <w:sz w:val="21"/>
          <w:szCs w:val="21"/>
        </w:rPr>
        <w:t xml:space="preserve"> report</w:t>
      </w:r>
      <w:r w:rsidR="00631CEF">
        <w:rPr>
          <w:rFonts w:ascii="Century Gothic" w:hAnsi="Century Gothic" w:cs="Arial"/>
          <w:sz w:val="21"/>
          <w:szCs w:val="21"/>
        </w:rPr>
        <w:t>s</w:t>
      </w:r>
      <w:r w:rsidR="009A2EC0" w:rsidRPr="009A2EC0">
        <w:rPr>
          <w:rFonts w:ascii="Century Gothic" w:hAnsi="Century Gothic" w:cs="Arial"/>
          <w:sz w:val="21"/>
          <w:szCs w:val="21"/>
        </w:rPr>
        <w:t>, together with creditors’ details, to Manager for verification.</w:t>
      </w:r>
      <w:r w:rsidR="009A2EC0" w:rsidRPr="009A2EC0">
        <w:rPr>
          <w:rFonts w:ascii="Century Gothic" w:hAnsi="Century Gothic" w:cs="Arial"/>
          <w:b/>
          <w:sz w:val="21"/>
          <w:szCs w:val="21"/>
        </w:rPr>
        <w:t xml:space="preserve">  </w:t>
      </w:r>
      <w:r w:rsidR="009A2EC0" w:rsidRPr="009A2EC0">
        <w:rPr>
          <w:rFonts w:ascii="Century Gothic" w:hAnsi="Century Gothic" w:cs="Arial"/>
          <w:sz w:val="21"/>
          <w:szCs w:val="21"/>
        </w:rPr>
        <w:t xml:space="preserve">Searching for the supplier details through CSD. </w:t>
      </w:r>
      <w:r w:rsidR="009A2EC0" w:rsidRPr="009A2EC0">
        <w:rPr>
          <w:rFonts w:ascii="Century Gothic" w:hAnsi="Century Gothic" w:cs="Arial"/>
          <w:b/>
          <w:sz w:val="21"/>
          <w:szCs w:val="21"/>
        </w:rPr>
        <w:t xml:space="preserve">  </w:t>
      </w:r>
      <w:r w:rsidR="009A2EC0" w:rsidRPr="009A2EC0">
        <w:rPr>
          <w:rFonts w:ascii="Century Gothic" w:hAnsi="Century Gothic" w:cs="Arial"/>
          <w:sz w:val="21"/>
          <w:szCs w:val="21"/>
        </w:rPr>
        <w:t>Sending out the database forms</w:t>
      </w:r>
      <w:r w:rsidR="009A2EC0" w:rsidRPr="009A2EC0">
        <w:rPr>
          <w:rFonts w:ascii="Century Gothic" w:hAnsi="Century Gothic" w:cs="Arial"/>
          <w:b/>
          <w:sz w:val="21"/>
          <w:szCs w:val="21"/>
        </w:rPr>
        <w:t xml:space="preserve">.  </w:t>
      </w:r>
      <w:r w:rsidR="009A2EC0" w:rsidRPr="009A2EC0">
        <w:rPr>
          <w:rFonts w:ascii="Century Gothic" w:hAnsi="Century Gothic" w:cs="Arial"/>
          <w:sz w:val="21"/>
          <w:szCs w:val="21"/>
        </w:rPr>
        <w:t>Following up on outstanding forms</w:t>
      </w:r>
      <w:r w:rsidR="009A2EC0" w:rsidRPr="009A2EC0">
        <w:rPr>
          <w:rFonts w:ascii="Century Gothic" w:hAnsi="Century Gothic" w:cs="Arial"/>
          <w:b/>
          <w:sz w:val="21"/>
          <w:szCs w:val="21"/>
        </w:rPr>
        <w:t xml:space="preserve">.  </w:t>
      </w:r>
      <w:r w:rsidR="009A2EC0" w:rsidRPr="009A2EC0">
        <w:rPr>
          <w:rFonts w:ascii="Century Gothic" w:hAnsi="Century Gothic" w:cs="Arial"/>
          <w:sz w:val="21"/>
          <w:szCs w:val="21"/>
        </w:rPr>
        <w:t>Maintaining a filing system for the database forms and supporting documents</w:t>
      </w:r>
    </w:p>
    <w:p w:rsidR="009A2EC0" w:rsidRPr="009A2EC0" w:rsidRDefault="009A2EC0" w:rsidP="009A2EC0">
      <w:pPr>
        <w:ind w:left="792"/>
        <w:jc w:val="both"/>
        <w:rPr>
          <w:rFonts w:ascii="Century Gothic" w:hAnsi="Century Gothic" w:cs="Arial"/>
          <w:color w:val="FF0000"/>
          <w:sz w:val="21"/>
          <w:szCs w:val="21"/>
        </w:rPr>
      </w:pPr>
    </w:p>
    <w:p w:rsidR="00133EFD" w:rsidRPr="009A2EC0" w:rsidRDefault="00133EFD" w:rsidP="009A2EC0">
      <w:pPr>
        <w:pStyle w:val="Default"/>
        <w:spacing w:line="276" w:lineRule="auto"/>
        <w:rPr>
          <w:sz w:val="21"/>
          <w:szCs w:val="21"/>
        </w:rPr>
      </w:pPr>
      <w:r w:rsidRPr="009A2EC0">
        <w:rPr>
          <w:b/>
          <w:bCs/>
          <w:sz w:val="21"/>
          <w:szCs w:val="21"/>
        </w:rPr>
        <w:t>Minimum Requirements</w:t>
      </w:r>
      <w:r w:rsidRPr="009A2EC0">
        <w:rPr>
          <w:sz w:val="21"/>
          <w:szCs w:val="21"/>
        </w:rPr>
        <w:t xml:space="preserve">: </w:t>
      </w:r>
    </w:p>
    <w:p w:rsidR="00DF6D85" w:rsidRPr="009A2EC0" w:rsidRDefault="00F65BF1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9A2EC0">
        <w:rPr>
          <w:rFonts w:ascii="Century Gothic" w:hAnsi="Century Gothic" w:cs="Arial"/>
          <w:sz w:val="21"/>
          <w:szCs w:val="21"/>
        </w:rPr>
        <w:t>Relevant 3-year Diploma / Degree in Purchasing or Supply Chain</w:t>
      </w:r>
      <w:r w:rsidR="00CC2CFF">
        <w:rPr>
          <w:rFonts w:ascii="Century Gothic" w:hAnsi="Century Gothic" w:cs="Arial"/>
          <w:sz w:val="21"/>
          <w:szCs w:val="21"/>
        </w:rPr>
        <w:t>;</w:t>
      </w:r>
    </w:p>
    <w:p w:rsidR="009A2EC0" w:rsidRPr="009A2EC0" w:rsidRDefault="009A2EC0" w:rsidP="00067BBA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9A2EC0">
        <w:rPr>
          <w:rFonts w:ascii="Century Gothic" w:hAnsi="Century Gothic"/>
          <w:sz w:val="21"/>
          <w:szCs w:val="21"/>
        </w:rPr>
        <w:t>1- 2 years’ relevant experience in procurement OR supply chain</w:t>
      </w:r>
      <w:r w:rsidR="00CC2CFF">
        <w:rPr>
          <w:rFonts w:ascii="Century Gothic" w:hAnsi="Century Gothic"/>
          <w:sz w:val="21"/>
          <w:szCs w:val="21"/>
        </w:rPr>
        <w:t>;</w:t>
      </w:r>
    </w:p>
    <w:p w:rsidR="009C554C" w:rsidRPr="009A2EC0" w:rsidRDefault="009A2EC0" w:rsidP="009C554C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9A2EC0">
        <w:rPr>
          <w:rFonts w:ascii="Century Gothic" w:hAnsi="Century Gothic"/>
          <w:sz w:val="21"/>
          <w:szCs w:val="21"/>
        </w:rPr>
        <w:t xml:space="preserve"> Knowledge of vendor </w:t>
      </w:r>
      <w:r w:rsidR="00631CEF" w:rsidRPr="009A2EC0">
        <w:rPr>
          <w:rFonts w:ascii="Century Gothic" w:hAnsi="Century Gothic"/>
          <w:sz w:val="21"/>
          <w:szCs w:val="21"/>
        </w:rPr>
        <w:t>administration</w:t>
      </w:r>
      <w:r w:rsidR="00631CEF">
        <w:rPr>
          <w:rFonts w:ascii="Century Gothic" w:hAnsi="Century Gothic"/>
          <w:sz w:val="21"/>
          <w:szCs w:val="21"/>
        </w:rPr>
        <w:t>.</w:t>
      </w:r>
    </w:p>
    <w:p w:rsidR="009C554C" w:rsidRPr="0087473C" w:rsidRDefault="009C554C" w:rsidP="009C554C">
      <w:pPr>
        <w:rPr>
          <w:rFonts w:ascii="Century Gothic" w:hAnsi="Century Gothic"/>
          <w:bCs/>
          <w:sz w:val="21"/>
          <w:szCs w:val="21"/>
        </w:rPr>
      </w:pPr>
    </w:p>
    <w:p w:rsidR="00575C51" w:rsidRPr="0087473C" w:rsidRDefault="009C554C" w:rsidP="00575C51">
      <w:pPr>
        <w:pStyle w:val="Default"/>
        <w:jc w:val="center"/>
        <w:rPr>
          <w:sz w:val="21"/>
          <w:szCs w:val="21"/>
        </w:rPr>
      </w:pPr>
      <w:r w:rsidRPr="0087473C">
        <w:rPr>
          <w:b/>
          <w:sz w:val="21"/>
          <w:szCs w:val="21"/>
        </w:rPr>
        <w:t>The closing date</w:t>
      </w:r>
      <w:r w:rsidR="006C1D2E" w:rsidRPr="0087473C">
        <w:rPr>
          <w:b/>
          <w:sz w:val="21"/>
          <w:szCs w:val="21"/>
        </w:rPr>
        <w:t xml:space="preserve"> for receipt of a</w:t>
      </w:r>
      <w:r w:rsidR="008640E7" w:rsidRPr="0087473C">
        <w:rPr>
          <w:b/>
          <w:sz w:val="21"/>
          <w:szCs w:val="21"/>
        </w:rPr>
        <w:t>pplications is</w:t>
      </w:r>
      <w:r w:rsidR="009A2EC0">
        <w:rPr>
          <w:b/>
          <w:sz w:val="21"/>
          <w:szCs w:val="21"/>
        </w:rPr>
        <w:t xml:space="preserve"> 6 </w:t>
      </w:r>
      <w:r w:rsidR="00631CEF">
        <w:rPr>
          <w:b/>
          <w:sz w:val="21"/>
          <w:szCs w:val="21"/>
        </w:rPr>
        <w:t>December 2018</w:t>
      </w:r>
      <w:r w:rsidRPr="0087473C">
        <w:rPr>
          <w:b/>
          <w:sz w:val="21"/>
          <w:szCs w:val="21"/>
        </w:rPr>
        <w:t>.</w:t>
      </w:r>
      <w:r w:rsidR="00575C51" w:rsidRPr="00575C51">
        <w:rPr>
          <w:b/>
          <w:bCs/>
          <w:sz w:val="21"/>
          <w:szCs w:val="21"/>
        </w:rPr>
        <w:t xml:space="preserve"> </w:t>
      </w:r>
      <w:r w:rsidR="00575C51">
        <w:rPr>
          <w:b/>
          <w:bCs/>
          <w:sz w:val="21"/>
          <w:szCs w:val="21"/>
        </w:rPr>
        <w:t>Total package = R 8318 per month.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1F3669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 xml:space="preserve">Applicants are required to complete the relevant application form which is available on the Vacancies website at </w:t>
      </w:r>
      <w:hyperlink r:id="rId5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 w:rsidRPr="0087473C">
        <w:rPr>
          <w:rFonts w:ascii="Century Gothic" w:hAnsi="Century Gothic"/>
          <w:b/>
          <w:sz w:val="21"/>
          <w:szCs w:val="21"/>
        </w:rPr>
        <w:t xml:space="preserve">.  </w:t>
      </w:r>
    </w:p>
    <w:p w:rsidR="009C554C" w:rsidRPr="0087473C" w:rsidRDefault="00DF6D85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Completed forms must</w:t>
      </w:r>
      <w:r w:rsidR="009C554C" w:rsidRPr="0087473C">
        <w:rPr>
          <w:rFonts w:ascii="Century Gothic" w:hAnsi="Century Gothic"/>
          <w:b/>
          <w:sz w:val="21"/>
          <w:szCs w:val="21"/>
        </w:rPr>
        <w:t xml:space="preserve"> be sent to</w:t>
      </w:r>
      <w:hyperlink r:id="rId6" w:history="1">
        <w:r w:rsidR="00727FED" w:rsidRPr="00727FED">
          <w:rPr>
            <w:rFonts w:ascii="Century Gothic" w:hAnsi="Century Gothic"/>
            <w:sz w:val="21"/>
            <w:szCs w:val="21"/>
          </w:rPr>
          <w:t xml:space="preserve"> </w:t>
        </w:r>
        <w:proofErr w:type="spellStart"/>
        <w:r w:rsidR="00727FED" w:rsidRPr="00727FED">
          <w:rPr>
            <w:rStyle w:val="Hyperlink"/>
            <w:rFonts w:ascii="Century Gothic" w:hAnsi="Century Gothic"/>
            <w:b/>
            <w:sz w:val="21"/>
            <w:szCs w:val="21"/>
          </w:rPr>
          <w:t>mpembes</w:t>
        </w:r>
        <w:proofErr w:type="spellEnd"/>
        <w:r w:rsidR="00727FED" w:rsidRPr="00727FED">
          <w:rPr>
            <w:rStyle w:val="Hyperlink"/>
            <w:rFonts w:ascii="Century Gothic" w:hAnsi="Century Gothic"/>
            <w:b/>
            <w:sz w:val="21"/>
            <w:szCs w:val="21"/>
          </w:rPr>
          <w:t xml:space="preserve"> </w:t>
        </w:r>
        <w:r w:rsidR="009C554C" w:rsidRPr="0087473C">
          <w:rPr>
            <w:rStyle w:val="Hyperlink"/>
            <w:rFonts w:ascii="Century Gothic" w:hAnsi="Century Gothic"/>
            <w:b/>
            <w:sz w:val="21"/>
            <w:szCs w:val="21"/>
          </w:rPr>
          <w:t>@ukzn.ac.za</w:t>
        </w:r>
      </w:hyperlink>
      <w:r w:rsidR="009C554C" w:rsidRPr="0087473C">
        <w:rPr>
          <w:rFonts w:ascii="Century Gothic" w:hAnsi="Century Gothic"/>
          <w:b/>
          <w:sz w:val="21"/>
          <w:szCs w:val="21"/>
        </w:rPr>
        <w:t xml:space="preserve"> </w:t>
      </w:r>
    </w:p>
    <w:p w:rsidR="00DF6D85" w:rsidRPr="0087473C" w:rsidRDefault="00DF6D85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</w:p>
    <w:p w:rsidR="00133EFD" w:rsidRPr="0087473C" w:rsidRDefault="00133EFD" w:rsidP="009F238A">
      <w:pPr>
        <w:pStyle w:val="Default"/>
        <w:spacing w:line="276" w:lineRule="auto"/>
        <w:rPr>
          <w:b/>
          <w:bCs/>
          <w:sz w:val="21"/>
          <w:szCs w:val="21"/>
        </w:rPr>
      </w:pP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40F3"/>
    <w:multiLevelType w:val="hybridMultilevel"/>
    <w:tmpl w:val="D8DC1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652F8"/>
    <w:multiLevelType w:val="hybridMultilevel"/>
    <w:tmpl w:val="9280D57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E7CB3"/>
    <w:rsid w:val="00133EFD"/>
    <w:rsid w:val="0018687F"/>
    <w:rsid w:val="001F3669"/>
    <w:rsid w:val="002120B3"/>
    <w:rsid w:val="00221CBD"/>
    <w:rsid w:val="00255F31"/>
    <w:rsid w:val="00291EBB"/>
    <w:rsid w:val="00333FD9"/>
    <w:rsid w:val="003D0251"/>
    <w:rsid w:val="004227D7"/>
    <w:rsid w:val="0055352F"/>
    <w:rsid w:val="00575C51"/>
    <w:rsid w:val="00595402"/>
    <w:rsid w:val="00612A35"/>
    <w:rsid w:val="00631CEF"/>
    <w:rsid w:val="006B58B6"/>
    <w:rsid w:val="006C1D2E"/>
    <w:rsid w:val="00727FED"/>
    <w:rsid w:val="0077055F"/>
    <w:rsid w:val="008640E7"/>
    <w:rsid w:val="0087473C"/>
    <w:rsid w:val="00883A12"/>
    <w:rsid w:val="008B03A0"/>
    <w:rsid w:val="009A2EC0"/>
    <w:rsid w:val="009C554C"/>
    <w:rsid w:val="009F238A"/>
    <w:rsid w:val="00AF5093"/>
    <w:rsid w:val="00B019F3"/>
    <w:rsid w:val="00B400A2"/>
    <w:rsid w:val="00B82376"/>
    <w:rsid w:val="00BF2C54"/>
    <w:rsid w:val="00CC2CFF"/>
    <w:rsid w:val="00D471B5"/>
    <w:rsid w:val="00DF6D85"/>
    <w:rsid w:val="00E662E7"/>
    <w:rsid w:val="00E878A5"/>
    <w:rsid w:val="00F564C1"/>
    <w:rsid w:val="00F65BF1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qFormat/>
    <w:rsid w:val="00F65BF1"/>
    <w:pPr>
      <w:keepNext/>
      <w:outlineLvl w:val="1"/>
    </w:pPr>
    <w:rPr>
      <w:rFonts w:ascii="Arial" w:eastAsia="Times New Roman" w:hAnsi="Arial" w:cs="Arial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65BF1"/>
    <w:rPr>
      <w:rFonts w:ascii="Arial" w:eastAsia="Times New Roman" w:hAnsi="Arial" w:cs="Arial"/>
      <w:b/>
      <w:bCs/>
      <w:sz w:val="22"/>
      <w:szCs w:val="24"/>
      <w:lang w:val="en-GB"/>
    </w:rPr>
  </w:style>
  <w:style w:type="paragraph" w:styleId="BodyTextIndent">
    <w:name w:val="Body Text Indent"/>
    <w:basedOn w:val="Normal"/>
    <w:link w:val="BodyTextIndentChar"/>
    <w:rsid w:val="00F65BF1"/>
    <w:pPr>
      <w:keepNext/>
      <w:keepLines/>
      <w:suppressLineNumbers/>
      <w:tabs>
        <w:tab w:val="left" w:pos="8160"/>
      </w:tabs>
      <w:ind w:left="234" w:hanging="234"/>
    </w:pPr>
    <w:rPr>
      <w:rFonts w:ascii="Arial" w:eastAsia="Times New Roman" w:hAnsi="Arial" w:cs="Arial"/>
      <w:b/>
      <w:sz w:val="18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65BF1"/>
    <w:rPr>
      <w:rFonts w:ascii="Arial" w:eastAsia="Times New Roman" w:hAnsi="Arial" w:cs="Arial"/>
      <w:b/>
      <w:sz w:val="18"/>
      <w:szCs w:val="24"/>
      <w:lang w:val="en-GB"/>
    </w:rPr>
  </w:style>
  <w:style w:type="character" w:styleId="CommentReference">
    <w:name w:val="annotation reference"/>
    <w:semiHidden/>
    <w:rsid w:val="00727F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aes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Mackrory</dc:creator>
  <cp:lastModifiedBy>Cynthia Mbuli</cp:lastModifiedBy>
  <cp:revision>2</cp:revision>
  <dcterms:created xsi:type="dcterms:W3CDTF">2018-11-28T09:25:00Z</dcterms:created>
  <dcterms:modified xsi:type="dcterms:W3CDTF">2018-11-28T09:25:00Z</dcterms:modified>
</cp:coreProperties>
</file>